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547E2" w:rsidRDefault="00F547E2" w:rsidP="00F547E2">
      <w:pPr>
        <w:jc w:val="center"/>
        <w:rPr>
          <w:rFonts w:asciiTheme="majorBidi" w:hAnsiTheme="majorBidi" w:cstheme="majorBidi"/>
          <w:sz w:val="52"/>
          <w:szCs w:val="52"/>
          <w:rtl/>
          <w:lang w:bidi="ar-IQ"/>
        </w:rPr>
      </w:pPr>
    </w:p>
    <w:p w:rsidR="00B06DA3" w:rsidRDefault="00184863" w:rsidP="00BF4BBB">
      <w:pPr>
        <w:jc w:val="center"/>
        <w:rPr>
          <w:rFonts w:asciiTheme="majorBidi" w:hAnsiTheme="majorBidi" w:cstheme="majorBidi" w:hint="cs"/>
          <w:b/>
          <w:bCs/>
          <w:sz w:val="52"/>
          <w:szCs w:val="52"/>
          <w:rtl/>
          <w:lang w:bidi="ar-IQ"/>
        </w:rPr>
      </w:pPr>
      <w:r w:rsidRPr="00DA760F">
        <w:rPr>
          <w:rFonts w:asciiTheme="majorBidi" w:hAnsiTheme="majorBidi" w:cstheme="majorBidi"/>
          <w:b/>
          <w:bCs/>
          <w:sz w:val="52"/>
          <w:szCs w:val="52"/>
          <w:rtl/>
          <w:lang w:bidi="ar-IQ"/>
        </w:rPr>
        <w:t>الطلب الاقتصادي على عملية</w:t>
      </w:r>
      <w:r w:rsidR="00BF4BBB">
        <w:rPr>
          <w:rFonts w:asciiTheme="majorBidi" w:hAnsiTheme="majorBidi" w:cstheme="majorBidi" w:hint="cs"/>
          <w:b/>
          <w:bCs/>
          <w:sz w:val="52"/>
          <w:szCs w:val="52"/>
          <w:rtl/>
          <w:lang w:bidi="ar-IQ"/>
        </w:rPr>
        <w:t xml:space="preserve"> التدقيق</w:t>
      </w:r>
    </w:p>
    <w:p w:rsidR="00A54FA2" w:rsidRDefault="00A54FA2" w:rsidP="00BF4BBB">
      <w:pPr>
        <w:jc w:val="center"/>
        <w:rPr>
          <w:rtl/>
          <w:lang w:bidi="ar-IQ"/>
        </w:rPr>
      </w:pPr>
      <w:r>
        <w:rPr>
          <w:rFonts w:asciiTheme="majorBidi" w:hAnsiTheme="majorBidi" w:cstheme="majorBidi" w:hint="cs"/>
          <w:b/>
          <w:bCs/>
          <w:sz w:val="52"/>
          <w:szCs w:val="52"/>
          <w:rtl/>
          <w:lang w:bidi="ar-IQ"/>
        </w:rPr>
        <w:t>د. سهاد صبيح</w:t>
      </w:r>
      <w:bookmarkStart w:id="0" w:name="_GoBack"/>
      <w:bookmarkEnd w:id="0"/>
    </w:p>
    <w:p w:rsidR="005C5FCC" w:rsidRDefault="005C5FCC" w:rsidP="00BF4BBB">
      <w:pPr>
        <w:autoSpaceDE w:val="0"/>
        <w:autoSpaceDN w:val="0"/>
        <w:adjustRightInd w:val="0"/>
        <w:spacing w:after="0" w:line="240" w:lineRule="auto"/>
        <w:jc w:val="both"/>
        <w:rPr>
          <w:rFonts w:asciiTheme="minorBidi" w:hAnsiTheme="minorBidi"/>
          <w:b/>
          <w:bCs/>
          <w:sz w:val="36"/>
          <w:szCs w:val="36"/>
          <w:u w:val="single"/>
          <w:rtl/>
          <w:lang w:bidi="ar-IQ"/>
        </w:rPr>
      </w:pPr>
      <w:r w:rsidRPr="00192208">
        <w:rPr>
          <w:rFonts w:asciiTheme="minorBidi" w:hAnsiTheme="minorBidi"/>
          <w:b/>
          <w:bCs/>
          <w:sz w:val="36"/>
          <w:szCs w:val="36"/>
          <w:u w:val="single"/>
          <w:rtl/>
          <w:lang w:bidi="ar-IQ"/>
        </w:rPr>
        <w:t>التطور التاريخي ل</w:t>
      </w:r>
      <w:r w:rsidR="00B82E3F" w:rsidRPr="00192208">
        <w:rPr>
          <w:rFonts w:asciiTheme="minorBidi" w:hAnsiTheme="minorBidi"/>
          <w:b/>
          <w:bCs/>
          <w:sz w:val="36"/>
          <w:szCs w:val="36"/>
          <w:u w:val="single"/>
          <w:rtl/>
          <w:lang w:bidi="ar-IQ"/>
        </w:rPr>
        <w:t xml:space="preserve">لطلب على </w:t>
      </w:r>
      <w:r w:rsidRPr="00192208">
        <w:rPr>
          <w:rFonts w:asciiTheme="minorBidi" w:hAnsiTheme="minorBidi"/>
          <w:b/>
          <w:bCs/>
          <w:sz w:val="36"/>
          <w:szCs w:val="36"/>
          <w:u w:val="single"/>
          <w:rtl/>
          <w:lang w:bidi="ar-IQ"/>
        </w:rPr>
        <w:t>مهنة</w:t>
      </w:r>
      <w:r w:rsidR="00BF4BBB">
        <w:rPr>
          <w:rFonts w:asciiTheme="minorBidi" w:hAnsiTheme="minorBidi" w:hint="cs"/>
          <w:b/>
          <w:bCs/>
          <w:sz w:val="36"/>
          <w:szCs w:val="36"/>
          <w:u w:val="single"/>
          <w:rtl/>
          <w:lang w:bidi="ar-IQ"/>
        </w:rPr>
        <w:t xml:space="preserve"> التدقيق</w:t>
      </w:r>
      <w:r w:rsidRPr="00192208">
        <w:rPr>
          <w:rFonts w:asciiTheme="minorBidi" w:hAnsiTheme="minorBidi"/>
          <w:b/>
          <w:bCs/>
          <w:sz w:val="36"/>
          <w:szCs w:val="36"/>
          <w:u w:val="single"/>
          <w:rtl/>
          <w:lang w:bidi="ar-IQ"/>
        </w:rPr>
        <w:t xml:space="preserve"> </w:t>
      </w:r>
    </w:p>
    <w:p w:rsidR="00F547E2" w:rsidRPr="00192208" w:rsidRDefault="00F547E2" w:rsidP="00B82E3F">
      <w:pPr>
        <w:autoSpaceDE w:val="0"/>
        <w:autoSpaceDN w:val="0"/>
        <w:adjustRightInd w:val="0"/>
        <w:spacing w:after="0" w:line="240" w:lineRule="auto"/>
        <w:jc w:val="both"/>
        <w:rPr>
          <w:rFonts w:asciiTheme="minorBidi" w:hAnsiTheme="minorBidi"/>
          <w:b/>
          <w:bCs/>
          <w:sz w:val="36"/>
          <w:szCs w:val="36"/>
          <w:u w:val="single"/>
          <w:rtl/>
          <w:lang w:bidi="ar-IQ"/>
        </w:rPr>
      </w:pPr>
    </w:p>
    <w:p w:rsidR="005C5FCC" w:rsidRPr="005C5FCC" w:rsidRDefault="005C5FCC" w:rsidP="001A56D3">
      <w:pPr>
        <w:autoSpaceDE w:val="0"/>
        <w:autoSpaceDN w:val="0"/>
        <w:adjustRightInd w:val="0"/>
        <w:spacing w:after="0" w:line="240" w:lineRule="auto"/>
        <w:jc w:val="both"/>
        <w:rPr>
          <w:rFonts w:ascii="Simplified Arabic" w:hAnsi="Simplified Arabic" w:cs="Simplified Arabic"/>
          <w:b/>
          <w:bCs/>
          <w:sz w:val="36"/>
          <w:szCs w:val="36"/>
          <w:rtl/>
          <w:lang w:bidi="ar-IQ"/>
        </w:rPr>
      </w:pPr>
    </w:p>
    <w:p w:rsidR="00F547E2" w:rsidRPr="00F547E2" w:rsidRDefault="00116D86">
      <w:pPr>
        <w:bidi w:val="0"/>
        <w:rPr>
          <w:rFonts w:asciiTheme="minorBidi" w:hAnsiTheme="minorBidi"/>
          <w:b/>
          <w:bCs/>
          <w:sz w:val="36"/>
          <w:szCs w:val="36"/>
          <w:rtl/>
          <w:lang w:bidi="ar-IQ"/>
        </w:rPr>
      </w:pPr>
      <w:r>
        <w:rPr>
          <w:noProof/>
        </w:rPr>
        <w:lastRenderedPageBreak/>
        <w:drawing>
          <wp:inline distT="0" distB="0" distL="0" distR="0" wp14:anchorId="6449A35A" wp14:editId="780CA2D0">
            <wp:extent cx="5500255" cy="6511413"/>
            <wp:effectExtent l="0" t="0" r="5715" b="3810"/>
            <wp:docPr id="1" name="صورة 1"/>
            <wp:cNvGraphicFramePr/>
            <a:graphic xmlns:a="http://schemas.openxmlformats.org/drawingml/2006/main">
              <a:graphicData uri="http://schemas.openxmlformats.org/drawingml/2006/picture">
                <pic:pic xmlns:pic="http://schemas.openxmlformats.org/drawingml/2006/picture">
                  <pic:nvPicPr>
                    <pic:cNvPr id="1" name="صورة 1"/>
                    <pic:cNvPicPr/>
                  </pic:nvPicPr>
                  <pic:blipFill>
                    <a:blip r:embed="rId9">
                      <a:lum contrast="10000"/>
                      <a:extLst>
                        <a:ext uri="{28A0092B-C50C-407E-A947-70E740481C1C}">
                          <a14:useLocalDpi xmlns:a14="http://schemas.microsoft.com/office/drawing/2010/main" val="0"/>
                        </a:ext>
                      </a:extLst>
                    </a:blip>
                    <a:srcRect/>
                    <a:stretch>
                      <a:fillRect/>
                    </a:stretch>
                  </pic:blipFill>
                  <pic:spPr bwMode="auto">
                    <a:xfrm>
                      <a:off x="0" y="0"/>
                      <a:ext cx="5499050" cy="6509986"/>
                    </a:xfrm>
                    <a:prstGeom prst="rect">
                      <a:avLst/>
                    </a:prstGeom>
                    <a:noFill/>
                    <a:ln>
                      <a:noFill/>
                    </a:ln>
                  </pic:spPr>
                </pic:pic>
              </a:graphicData>
            </a:graphic>
          </wp:inline>
        </w:drawing>
      </w:r>
      <w:r w:rsidR="00F547E2" w:rsidRPr="00F547E2">
        <w:rPr>
          <w:rFonts w:asciiTheme="minorBidi" w:hAnsiTheme="minorBidi"/>
          <w:b/>
          <w:bCs/>
          <w:sz w:val="36"/>
          <w:szCs w:val="36"/>
          <w:rtl/>
          <w:lang w:bidi="ar-IQ"/>
        </w:rPr>
        <w:br w:type="page"/>
      </w:r>
    </w:p>
    <w:p w:rsidR="00C4466F" w:rsidRPr="00192208" w:rsidRDefault="00BA7394" w:rsidP="00C4466F">
      <w:pPr>
        <w:autoSpaceDE w:val="0"/>
        <w:autoSpaceDN w:val="0"/>
        <w:adjustRightInd w:val="0"/>
        <w:spacing w:after="0" w:line="240" w:lineRule="auto"/>
        <w:jc w:val="both"/>
        <w:rPr>
          <w:rFonts w:asciiTheme="minorBidi" w:hAnsiTheme="minorBidi"/>
          <w:b/>
          <w:bCs/>
          <w:sz w:val="36"/>
          <w:szCs w:val="36"/>
          <w:u w:val="single"/>
          <w:rtl/>
          <w:lang w:bidi="ar-IQ"/>
        </w:rPr>
      </w:pPr>
      <w:r w:rsidRPr="00192208">
        <w:rPr>
          <w:rFonts w:asciiTheme="minorBidi" w:hAnsiTheme="minorBidi"/>
          <w:b/>
          <w:bCs/>
          <w:sz w:val="36"/>
          <w:szCs w:val="36"/>
          <w:u w:val="single"/>
          <w:rtl/>
          <w:lang w:bidi="ar-IQ"/>
        </w:rPr>
        <w:lastRenderedPageBreak/>
        <w:t xml:space="preserve">تعريف </w:t>
      </w:r>
      <w:r w:rsidR="00CF3DC4">
        <w:rPr>
          <w:rFonts w:asciiTheme="minorBidi" w:hAnsiTheme="minorBidi"/>
          <w:b/>
          <w:bCs/>
          <w:sz w:val="36"/>
          <w:szCs w:val="36"/>
          <w:u w:val="single"/>
          <w:rtl/>
          <w:lang w:bidi="ar-IQ"/>
        </w:rPr>
        <w:t>التدقيق</w:t>
      </w:r>
    </w:p>
    <w:p w:rsidR="00D564EB" w:rsidRPr="00FA6B63" w:rsidRDefault="00D564EB" w:rsidP="00C4466F">
      <w:pPr>
        <w:autoSpaceDE w:val="0"/>
        <w:autoSpaceDN w:val="0"/>
        <w:adjustRightInd w:val="0"/>
        <w:spacing w:after="0" w:line="240" w:lineRule="auto"/>
        <w:jc w:val="both"/>
        <w:rPr>
          <w:rFonts w:ascii="Simplified Arabic" w:hAnsi="Simplified Arabic" w:cs="Simplified Arabic"/>
          <w:sz w:val="28"/>
          <w:szCs w:val="28"/>
          <w:rtl/>
          <w:lang w:bidi="ar-IQ"/>
        </w:rPr>
      </w:pPr>
      <w:r w:rsidRPr="00FA6B63">
        <w:rPr>
          <w:rFonts w:ascii="Simplified Arabic" w:hAnsi="Simplified Arabic" w:cs="Simplified Arabic" w:hint="cs"/>
          <w:noProof/>
          <w:sz w:val="28"/>
          <w:szCs w:val="28"/>
          <w:rtl/>
        </w:rPr>
        <w:drawing>
          <wp:inline distT="0" distB="0" distL="0" distR="0" wp14:anchorId="3421BB46" wp14:editId="0D1A326B">
            <wp:extent cx="5274310" cy="2237046"/>
            <wp:effectExtent l="0" t="0" r="2540" b="0"/>
            <wp:docPr id="2" name="صورة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lum bright="-2000" contrast="20000"/>
                      <a:extLst>
                        <a:ext uri="{28A0092B-C50C-407E-A947-70E740481C1C}">
                          <a14:useLocalDpi xmlns:a14="http://schemas.microsoft.com/office/drawing/2010/main" val="0"/>
                        </a:ext>
                      </a:extLst>
                    </a:blip>
                    <a:srcRect/>
                    <a:stretch>
                      <a:fillRect/>
                    </a:stretch>
                  </pic:blipFill>
                  <pic:spPr bwMode="auto">
                    <a:xfrm>
                      <a:off x="0" y="0"/>
                      <a:ext cx="5274310" cy="2237046"/>
                    </a:xfrm>
                    <a:prstGeom prst="rect">
                      <a:avLst/>
                    </a:prstGeom>
                    <a:noFill/>
                    <a:ln>
                      <a:noFill/>
                    </a:ln>
                  </pic:spPr>
                </pic:pic>
              </a:graphicData>
            </a:graphic>
          </wp:inline>
        </w:drawing>
      </w:r>
    </w:p>
    <w:p w:rsidR="00F95402" w:rsidRDefault="00512093" w:rsidP="00BB140E">
      <w:pPr>
        <w:autoSpaceDE w:val="0"/>
        <w:autoSpaceDN w:val="0"/>
        <w:adjustRightInd w:val="0"/>
        <w:spacing w:after="0" w:line="240" w:lineRule="auto"/>
        <w:jc w:val="both"/>
        <w:rPr>
          <w:rFonts w:ascii="Simplified Arabic" w:hAnsi="Simplified Arabic" w:cs="Simplified Arabic"/>
          <w:sz w:val="28"/>
          <w:szCs w:val="28"/>
          <w:rtl/>
          <w:lang w:bidi="ar-IQ"/>
        </w:rPr>
      </w:pPr>
      <w:r>
        <w:rPr>
          <w:rFonts w:ascii="Simplified Arabic" w:hAnsi="Simplified Arabic" w:cs="Simplified Arabic" w:hint="cs"/>
          <w:sz w:val="28"/>
          <w:szCs w:val="28"/>
          <w:rtl/>
          <w:lang w:bidi="ar-IQ"/>
        </w:rPr>
        <w:t xml:space="preserve">وكما عرفت بانها </w:t>
      </w:r>
      <w:r w:rsidR="00E04A8A">
        <w:rPr>
          <w:rFonts w:ascii="Simplified Arabic" w:hAnsi="Simplified Arabic" w:cs="Simplified Arabic" w:hint="cs"/>
          <w:sz w:val="28"/>
          <w:szCs w:val="28"/>
          <w:rtl/>
          <w:lang w:bidi="ar-IQ"/>
        </w:rPr>
        <w:t xml:space="preserve">عملية منظمة ومنهجية لجمع وتقييم الادلة والقرائن بشكل موضوعي يتعلق بنتائج الانشطة والاحداث الاقتصادية وذلك لتحديد مدى توافق والتطابق بين هذه النتائج والمعايير المقررة وتبليغ الاطراف المعنية </w:t>
      </w:r>
      <w:r w:rsidR="00EA3B87">
        <w:rPr>
          <w:rFonts w:ascii="Simplified Arabic" w:hAnsi="Simplified Arabic" w:cs="Simplified Arabic" w:hint="cs"/>
          <w:sz w:val="28"/>
          <w:szCs w:val="28"/>
          <w:rtl/>
          <w:lang w:bidi="ar-IQ"/>
        </w:rPr>
        <w:t xml:space="preserve">بنتائج </w:t>
      </w:r>
      <w:r w:rsidR="00CF3DC4">
        <w:rPr>
          <w:rFonts w:ascii="Simplified Arabic" w:hAnsi="Simplified Arabic" w:cs="Simplified Arabic" w:hint="cs"/>
          <w:sz w:val="28"/>
          <w:szCs w:val="28"/>
          <w:rtl/>
          <w:lang w:bidi="ar-IQ"/>
        </w:rPr>
        <w:t>التدقيق</w:t>
      </w:r>
    </w:p>
    <w:p w:rsidR="00BB140E" w:rsidRDefault="00BB140E" w:rsidP="00BB140E">
      <w:pPr>
        <w:autoSpaceDE w:val="0"/>
        <w:autoSpaceDN w:val="0"/>
        <w:adjustRightInd w:val="0"/>
        <w:spacing w:after="0" w:line="240" w:lineRule="auto"/>
        <w:jc w:val="both"/>
        <w:rPr>
          <w:rFonts w:asciiTheme="minorBidi" w:hAnsiTheme="minorBidi"/>
          <w:b/>
          <w:bCs/>
          <w:sz w:val="36"/>
          <w:szCs w:val="36"/>
          <w:u w:val="single"/>
          <w:rtl/>
          <w:lang w:bidi="ar-IQ"/>
        </w:rPr>
      </w:pPr>
    </w:p>
    <w:p w:rsidR="008661DD" w:rsidRPr="00192208" w:rsidRDefault="0012306C" w:rsidP="008661DD">
      <w:pPr>
        <w:autoSpaceDE w:val="0"/>
        <w:autoSpaceDN w:val="0"/>
        <w:adjustRightInd w:val="0"/>
        <w:spacing w:after="0" w:line="240" w:lineRule="auto"/>
        <w:jc w:val="both"/>
        <w:rPr>
          <w:rFonts w:asciiTheme="minorBidi" w:hAnsiTheme="minorBidi"/>
          <w:b/>
          <w:bCs/>
          <w:sz w:val="36"/>
          <w:szCs w:val="36"/>
          <w:u w:val="single"/>
          <w:lang w:bidi="ar-IQ"/>
        </w:rPr>
      </w:pPr>
      <w:r w:rsidRPr="00192208">
        <w:rPr>
          <w:rFonts w:asciiTheme="minorBidi" w:hAnsiTheme="minorBidi"/>
          <w:b/>
          <w:bCs/>
          <w:sz w:val="36"/>
          <w:szCs w:val="36"/>
          <w:u w:val="single"/>
          <w:rtl/>
          <w:lang w:bidi="ar-IQ"/>
        </w:rPr>
        <w:t xml:space="preserve">اهداف الطلب على </w:t>
      </w:r>
      <w:r w:rsidR="00CF3DC4">
        <w:rPr>
          <w:rFonts w:asciiTheme="minorBidi" w:hAnsiTheme="minorBidi"/>
          <w:b/>
          <w:bCs/>
          <w:sz w:val="36"/>
          <w:szCs w:val="36"/>
          <w:u w:val="single"/>
          <w:rtl/>
          <w:lang w:bidi="ar-IQ"/>
        </w:rPr>
        <w:t>التدقيق</w:t>
      </w:r>
    </w:p>
    <w:p w:rsidR="008661DD" w:rsidRPr="008F4F28" w:rsidRDefault="0012306C" w:rsidP="008F4F28">
      <w:pPr>
        <w:autoSpaceDE w:val="0"/>
        <w:autoSpaceDN w:val="0"/>
        <w:adjustRightInd w:val="0"/>
        <w:spacing w:after="0" w:line="240" w:lineRule="auto"/>
        <w:rPr>
          <w:rFonts w:ascii="Simplified Arabic" w:hAnsi="Simplified Arabic" w:cs="Simplified Arabic"/>
          <w:b/>
          <w:bCs/>
          <w:sz w:val="32"/>
          <w:szCs w:val="32"/>
          <w:rtl/>
          <w:lang w:bidi="ar-IQ"/>
        </w:rPr>
      </w:pPr>
      <w:r w:rsidRPr="008F4F28">
        <w:rPr>
          <w:rFonts w:ascii="Simplified Arabic" w:hAnsi="Simplified Arabic" w:cs="Simplified Arabic"/>
          <w:b/>
          <w:bCs/>
          <w:sz w:val="32"/>
          <w:szCs w:val="32"/>
          <w:rtl/>
          <w:lang w:bidi="ar-IQ"/>
        </w:rPr>
        <w:t>أولا : الأهداف التقليدية</w:t>
      </w:r>
      <w:r w:rsidRPr="008F4F28">
        <w:rPr>
          <w:rFonts w:ascii="Simplified Arabic" w:hAnsi="Simplified Arabic" w:cs="Simplified Arabic"/>
          <w:b/>
          <w:bCs/>
          <w:sz w:val="32"/>
          <w:szCs w:val="32"/>
          <w:lang w:bidi="ar-IQ"/>
        </w:rPr>
        <w:t xml:space="preserve">: </w:t>
      </w:r>
    </w:p>
    <w:p w:rsidR="008661DD" w:rsidRPr="008F4F28" w:rsidRDefault="0012306C" w:rsidP="008F4F28">
      <w:pPr>
        <w:pStyle w:val="ListParagraph"/>
        <w:numPr>
          <w:ilvl w:val="0"/>
          <w:numId w:val="1"/>
        </w:numPr>
        <w:autoSpaceDE w:val="0"/>
        <w:autoSpaceDN w:val="0"/>
        <w:adjustRightInd w:val="0"/>
        <w:spacing w:after="0" w:line="240" w:lineRule="auto"/>
        <w:rPr>
          <w:rFonts w:ascii="Simplified Arabic" w:hAnsi="Simplified Arabic" w:cs="Simplified Arabic"/>
          <w:b/>
          <w:bCs/>
          <w:sz w:val="28"/>
          <w:szCs w:val="28"/>
          <w:lang w:bidi="ar-IQ"/>
        </w:rPr>
      </w:pPr>
      <w:r w:rsidRPr="008F4F28">
        <w:rPr>
          <w:rFonts w:ascii="Simplified Arabic" w:hAnsi="Simplified Arabic" w:cs="Simplified Arabic"/>
          <w:b/>
          <w:bCs/>
          <w:sz w:val="28"/>
          <w:szCs w:val="28"/>
          <w:rtl/>
          <w:lang w:bidi="ar-IQ"/>
        </w:rPr>
        <w:t>أهداف رئيسية</w:t>
      </w:r>
      <w:r w:rsidRPr="008F4F28">
        <w:rPr>
          <w:rFonts w:ascii="Simplified Arabic" w:hAnsi="Simplified Arabic" w:cs="Simplified Arabic"/>
          <w:b/>
          <w:bCs/>
          <w:sz w:val="28"/>
          <w:szCs w:val="28"/>
          <w:lang w:bidi="ar-IQ"/>
        </w:rPr>
        <w:t xml:space="preserve">. </w:t>
      </w:r>
    </w:p>
    <w:p w:rsidR="008661DD" w:rsidRPr="008F4F28" w:rsidRDefault="0012306C" w:rsidP="008F4F28">
      <w:pPr>
        <w:pStyle w:val="ListParagraph"/>
        <w:numPr>
          <w:ilvl w:val="0"/>
          <w:numId w:val="3"/>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rtl/>
          <w:lang w:bidi="ar-IQ"/>
        </w:rPr>
        <w:t xml:space="preserve">التحقق من صحة ودقة وصدق البيانات المحاسبية المثبتة بالدفاتر، ومدى </w:t>
      </w:r>
      <w:r w:rsidR="008661DD" w:rsidRPr="008F4F28">
        <w:rPr>
          <w:rFonts w:ascii="Simplified Arabic" w:hAnsi="Simplified Arabic" w:cs="Simplified Arabic" w:hint="cs"/>
          <w:sz w:val="28"/>
          <w:szCs w:val="28"/>
          <w:rtl/>
          <w:lang w:bidi="ar-IQ"/>
        </w:rPr>
        <w:t>الاعتماد</w:t>
      </w:r>
      <w:r w:rsidR="0024084E">
        <w:rPr>
          <w:rFonts w:ascii="Simplified Arabic" w:hAnsi="Simplified Arabic" w:cs="Simplified Arabic"/>
          <w:sz w:val="28"/>
          <w:szCs w:val="28"/>
          <w:rtl/>
          <w:lang w:bidi="ar-IQ"/>
        </w:rPr>
        <w:t xml:space="preserve"> عليها </w:t>
      </w:r>
    </w:p>
    <w:p w:rsidR="0012306C" w:rsidRPr="008F4F28" w:rsidRDefault="0012306C" w:rsidP="008F4F28">
      <w:pPr>
        <w:pStyle w:val="ListParagraph"/>
        <w:numPr>
          <w:ilvl w:val="0"/>
          <w:numId w:val="3"/>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rtl/>
          <w:lang w:bidi="ar-IQ"/>
        </w:rPr>
        <w:t>إبداء رأي فني محايد يستند على أدلة قوية عن مدى مطابقة القوائم المالية للمركز المالي</w:t>
      </w:r>
      <w:r w:rsidRPr="008F4F28">
        <w:rPr>
          <w:rFonts w:ascii="Simplified Arabic" w:hAnsi="Simplified Arabic" w:cs="Simplified Arabic"/>
          <w:sz w:val="28"/>
          <w:szCs w:val="28"/>
          <w:lang w:bidi="ar-IQ"/>
        </w:rPr>
        <w:t xml:space="preserve"> .</w:t>
      </w:r>
    </w:p>
    <w:p w:rsidR="00211E5F" w:rsidRPr="008F4F28" w:rsidRDefault="00211E5F" w:rsidP="008F4F28">
      <w:pPr>
        <w:pStyle w:val="ListParagraph"/>
        <w:numPr>
          <w:ilvl w:val="0"/>
          <w:numId w:val="1"/>
        </w:numPr>
        <w:autoSpaceDE w:val="0"/>
        <w:autoSpaceDN w:val="0"/>
        <w:adjustRightInd w:val="0"/>
        <w:spacing w:after="0" w:line="240" w:lineRule="auto"/>
        <w:rPr>
          <w:rFonts w:ascii="Simplified Arabic" w:hAnsi="Simplified Arabic" w:cs="Simplified Arabic"/>
          <w:b/>
          <w:bCs/>
          <w:sz w:val="28"/>
          <w:szCs w:val="28"/>
          <w:lang w:bidi="ar-IQ"/>
        </w:rPr>
      </w:pPr>
      <w:r w:rsidRPr="008F4F28">
        <w:rPr>
          <w:rFonts w:ascii="Simplified Arabic" w:hAnsi="Simplified Arabic" w:cs="Simplified Arabic"/>
          <w:b/>
          <w:bCs/>
          <w:sz w:val="28"/>
          <w:szCs w:val="28"/>
          <w:rtl/>
          <w:lang w:bidi="ar-IQ"/>
        </w:rPr>
        <w:t>أهداف فرعية</w:t>
      </w:r>
    </w:p>
    <w:p w:rsidR="00211E5F" w:rsidRPr="008F4F28" w:rsidRDefault="00192208" w:rsidP="008B3578">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hint="cs"/>
          <w:sz w:val="28"/>
          <w:szCs w:val="28"/>
          <w:rtl/>
          <w:lang w:bidi="ar-IQ"/>
        </w:rPr>
        <w:t>اكتشاف</w:t>
      </w:r>
      <w:r w:rsidR="00211E5F" w:rsidRPr="008F4F28">
        <w:rPr>
          <w:rFonts w:ascii="Simplified Arabic" w:hAnsi="Simplified Arabic" w:cs="Simplified Arabic"/>
          <w:sz w:val="28"/>
          <w:szCs w:val="28"/>
          <w:rtl/>
          <w:lang w:bidi="ar-IQ"/>
        </w:rPr>
        <w:t xml:space="preserve"> ما قد يوجد بالدفاتر والسجلات من أخطاء أو غش؛ </w:t>
      </w:r>
    </w:p>
    <w:p w:rsidR="00211E5F" w:rsidRPr="008F4F28" w:rsidRDefault="00211E5F" w:rsidP="008B3578">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 xml:space="preserve">تقليل فرص </w:t>
      </w:r>
      <w:r w:rsidR="00192208" w:rsidRPr="008F4F28">
        <w:rPr>
          <w:rFonts w:ascii="Simplified Arabic" w:hAnsi="Simplified Arabic" w:cs="Simplified Arabic" w:hint="cs"/>
          <w:sz w:val="28"/>
          <w:szCs w:val="28"/>
          <w:rtl/>
          <w:lang w:bidi="ar-IQ"/>
        </w:rPr>
        <w:t>ارتكاب</w:t>
      </w:r>
      <w:r w:rsidRPr="008F4F28">
        <w:rPr>
          <w:rFonts w:ascii="Simplified Arabic" w:hAnsi="Simplified Arabic" w:cs="Simplified Arabic"/>
          <w:sz w:val="28"/>
          <w:szCs w:val="28"/>
          <w:rtl/>
          <w:lang w:bidi="ar-IQ"/>
        </w:rPr>
        <w:t xml:space="preserve"> الأخطاء والغش، بوضع ضوابط وإجراءات تحول دون ذلك؛ </w:t>
      </w:r>
    </w:p>
    <w:p w:rsidR="00DF7B2D" w:rsidRPr="008F4F28" w:rsidRDefault="00192208" w:rsidP="005B253C">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hint="cs"/>
          <w:sz w:val="28"/>
          <w:szCs w:val="28"/>
          <w:rtl/>
          <w:lang w:bidi="ar-IQ"/>
        </w:rPr>
        <w:t>اعتماد</w:t>
      </w:r>
      <w:r w:rsidR="00211E5F" w:rsidRPr="008F4F28">
        <w:rPr>
          <w:rFonts w:ascii="Simplified Arabic" w:hAnsi="Simplified Arabic" w:cs="Simplified Arabic"/>
          <w:sz w:val="28"/>
          <w:szCs w:val="28"/>
          <w:rtl/>
          <w:lang w:bidi="ar-IQ"/>
        </w:rPr>
        <w:t xml:space="preserve"> الإدارة عليه في تقرير ورسم السياسات الإدارية </w:t>
      </w:r>
      <w:r w:rsidRPr="008F4F28">
        <w:rPr>
          <w:rFonts w:ascii="Simplified Arabic" w:hAnsi="Simplified Arabic" w:cs="Simplified Arabic" w:hint="cs"/>
          <w:sz w:val="28"/>
          <w:szCs w:val="28"/>
          <w:rtl/>
          <w:lang w:bidi="ar-IQ"/>
        </w:rPr>
        <w:t>واتخاذ</w:t>
      </w:r>
      <w:r w:rsidR="00211E5F" w:rsidRPr="008F4F28">
        <w:rPr>
          <w:rFonts w:ascii="Simplified Arabic" w:hAnsi="Simplified Arabic" w:cs="Simplified Arabic"/>
          <w:sz w:val="28"/>
          <w:szCs w:val="28"/>
          <w:rtl/>
          <w:lang w:bidi="ar-IQ"/>
        </w:rPr>
        <w:t xml:space="preserve"> القرارات حاضرا أو مستقبلا؛ </w:t>
      </w:r>
    </w:p>
    <w:p w:rsidR="00DF7B2D" w:rsidRPr="008F4F28" w:rsidRDefault="00211E5F" w:rsidP="008F4F28">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 xml:space="preserve">طمأنة مستخدمي القوائم المالية وتمكينهم من </w:t>
      </w:r>
      <w:r w:rsidR="00192208" w:rsidRPr="008F4F28">
        <w:rPr>
          <w:rFonts w:ascii="Simplified Arabic" w:hAnsi="Simplified Arabic" w:cs="Simplified Arabic" w:hint="cs"/>
          <w:sz w:val="28"/>
          <w:szCs w:val="28"/>
          <w:rtl/>
          <w:lang w:bidi="ar-IQ"/>
        </w:rPr>
        <w:t>اتخاذ</w:t>
      </w:r>
      <w:r w:rsidRPr="008F4F28">
        <w:rPr>
          <w:rFonts w:ascii="Simplified Arabic" w:hAnsi="Simplified Arabic" w:cs="Simplified Arabic"/>
          <w:sz w:val="28"/>
          <w:szCs w:val="28"/>
          <w:rtl/>
          <w:lang w:bidi="ar-IQ"/>
        </w:rPr>
        <w:t xml:space="preserve"> القرارات المناسبة </w:t>
      </w:r>
      <w:r w:rsidR="00192208" w:rsidRPr="008F4F28">
        <w:rPr>
          <w:rFonts w:ascii="Simplified Arabic" w:hAnsi="Simplified Arabic" w:cs="Simplified Arabic" w:hint="cs"/>
          <w:sz w:val="28"/>
          <w:szCs w:val="28"/>
          <w:rtl/>
          <w:lang w:bidi="ar-IQ"/>
        </w:rPr>
        <w:t>لاستثماراتهم</w:t>
      </w:r>
      <w:r w:rsidRPr="008F4F28">
        <w:rPr>
          <w:rFonts w:ascii="Simplified Arabic" w:hAnsi="Simplified Arabic" w:cs="Simplified Arabic"/>
          <w:sz w:val="28"/>
          <w:szCs w:val="28"/>
          <w:rtl/>
          <w:lang w:bidi="ar-IQ"/>
        </w:rPr>
        <w:t xml:space="preserve"> ؛ </w:t>
      </w:r>
    </w:p>
    <w:p w:rsidR="00DF7B2D" w:rsidRPr="008F4F28" w:rsidRDefault="00211E5F" w:rsidP="005B253C">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 xml:space="preserve">معاونة دائرة الضرائب في تحديد مبلغ الضريبة؛ </w:t>
      </w:r>
    </w:p>
    <w:p w:rsidR="00211E5F" w:rsidRDefault="00211E5F" w:rsidP="008F4F28">
      <w:pPr>
        <w:pStyle w:val="ListParagraph"/>
        <w:numPr>
          <w:ilvl w:val="0"/>
          <w:numId w:val="4"/>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rtl/>
          <w:lang w:bidi="ar-IQ"/>
        </w:rPr>
        <w:t xml:space="preserve">تقدير التقارير المختلفة وملء </w:t>
      </w:r>
      <w:r w:rsidR="00192208" w:rsidRPr="008F4F28">
        <w:rPr>
          <w:rFonts w:ascii="Simplified Arabic" w:hAnsi="Simplified Arabic" w:cs="Simplified Arabic" w:hint="cs"/>
          <w:sz w:val="28"/>
          <w:szCs w:val="28"/>
          <w:rtl/>
          <w:lang w:bidi="ar-IQ"/>
        </w:rPr>
        <w:t>الاستمارات</w:t>
      </w:r>
      <w:r w:rsidRPr="008F4F28">
        <w:rPr>
          <w:rFonts w:ascii="Simplified Arabic" w:hAnsi="Simplified Arabic" w:cs="Simplified Arabic"/>
          <w:sz w:val="28"/>
          <w:szCs w:val="28"/>
          <w:rtl/>
          <w:lang w:bidi="ar-IQ"/>
        </w:rPr>
        <w:t xml:space="preserve"> للهيئات الحكومية لمساعدة المدقق</w:t>
      </w:r>
      <w:r w:rsidRPr="008F4F28">
        <w:rPr>
          <w:rFonts w:ascii="Simplified Arabic" w:hAnsi="Simplified Arabic" w:cs="Simplified Arabic"/>
          <w:sz w:val="28"/>
          <w:szCs w:val="28"/>
          <w:lang w:bidi="ar-IQ"/>
        </w:rPr>
        <w:t xml:space="preserve"> .</w:t>
      </w:r>
    </w:p>
    <w:p w:rsidR="0024084E" w:rsidRDefault="0024084E" w:rsidP="0024084E">
      <w:pPr>
        <w:autoSpaceDE w:val="0"/>
        <w:autoSpaceDN w:val="0"/>
        <w:adjustRightInd w:val="0"/>
        <w:spacing w:after="0" w:line="240" w:lineRule="auto"/>
        <w:jc w:val="both"/>
        <w:rPr>
          <w:rFonts w:ascii="Simplified Arabic" w:hAnsi="Simplified Arabic" w:cs="Simplified Arabic"/>
          <w:sz w:val="28"/>
          <w:szCs w:val="28"/>
          <w:rtl/>
          <w:lang w:bidi="ar-IQ"/>
        </w:rPr>
      </w:pPr>
    </w:p>
    <w:p w:rsidR="0024084E" w:rsidRPr="0024084E" w:rsidRDefault="0024084E" w:rsidP="0024084E">
      <w:pPr>
        <w:autoSpaceDE w:val="0"/>
        <w:autoSpaceDN w:val="0"/>
        <w:adjustRightInd w:val="0"/>
        <w:spacing w:after="0" w:line="240" w:lineRule="auto"/>
        <w:jc w:val="both"/>
        <w:rPr>
          <w:rFonts w:ascii="Simplified Arabic" w:hAnsi="Simplified Arabic" w:cs="Simplified Arabic"/>
          <w:sz w:val="28"/>
          <w:szCs w:val="28"/>
          <w:lang w:bidi="ar-IQ"/>
        </w:rPr>
      </w:pPr>
    </w:p>
    <w:p w:rsidR="00DF7B2D" w:rsidRPr="008F4F28" w:rsidRDefault="00DF7B2D" w:rsidP="008F4F28">
      <w:pPr>
        <w:autoSpaceDE w:val="0"/>
        <w:autoSpaceDN w:val="0"/>
        <w:adjustRightInd w:val="0"/>
        <w:spacing w:after="0" w:line="240" w:lineRule="auto"/>
        <w:rPr>
          <w:rFonts w:ascii="Simplified Arabic" w:hAnsi="Simplified Arabic" w:cs="Simplified Arabic"/>
          <w:b/>
          <w:bCs/>
          <w:sz w:val="32"/>
          <w:szCs w:val="32"/>
          <w:rtl/>
          <w:lang w:bidi="ar-IQ"/>
        </w:rPr>
      </w:pPr>
      <w:r w:rsidRPr="008F4F28">
        <w:rPr>
          <w:rFonts w:ascii="Simplified Arabic" w:hAnsi="Simplified Arabic" w:cs="Simplified Arabic"/>
          <w:b/>
          <w:bCs/>
          <w:sz w:val="32"/>
          <w:szCs w:val="32"/>
          <w:rtl/>
          <w:lang w:bidi="ar-IQ"/>
        </w:rPr>
        <w:lastRenderedPageBreak/>
        <w:t>ثانيا : الأهداف الحديثة أو المتطورة</w:t>
      </w:r>
      <w:r w:rsidRPr="008F4F28">
        <w:rPr>
          <w:rFonts w:ascii="Simplified Arabic" w:hAnsi="Simplified Arabic" w:cs="Simplified Arabic"/>
          <w:b/>
          <w:bCs/>
          <w:sz w:val="32"/>
          <w:szCs w:val="32"/>
          <w:lang w:bidi="ar-IQ"/>
        </w:rPr>
        <w:t>.</w:t>
      </w:r>
    </w:p>
    <w:p w:rsidR="00DF7B2D" w:rsidRPr="008F4F28" w:rsidRDefault="00DF7B2D" w:rsidP="005B253C">
      <w:pPr>
        <w:pStyle w:val="ListParagraph"/>
        <w:numPr>
          <w:ilvl w:val="0"/>
          <w:numId w:val="5"/>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rtl/>
          <w:lang w:bidi="ar-IQ"/>
        </w:rPr>
        <w:t xml:space="preserve">مراقبة الخطط ومتابعة تنفيذها ومدى تحقيق الأهداف، وتحديد </w:t>
      </w:r>
      <w:r w:rsidRPr="008F4F28">
        <w:rPr>
          <w:rFonts w:ascii="Simplified Arabic" w:hAnsi="Simplified Arabic" w:cs="Simplified Arabic" w:hint="cs"/>
          <w:sz w:val="28"/>
          <w:szCs w:val="28"/>
          <w:rtl/>
          <w:lang w:bidi="ar-IQ"/>
        </w:rPr>
        <w:t>الانحرافات</w:t>
      </w:r>
      <w:r w:rsidR="0024084E">
        <w:rPr>
          <w:rFonts w:ascii="Simplified Arabic" w:hAnsi="Simplified Arabic" w:cs="Simplified Arabic"/>
          <w:sz w:val="28"/>
          <w:szCs w:val="28"/>
          <w:rtl/>
          <w:lang w:bidi="ar-IQ"/>
        </w:rPr>
        <w:t xml:space="preserve"> وأسـبابها وطـرق معالجتها</w:t>
      </w:r>
    </w:p>
    <w:p w:rsidR="00DF7B2D" w:rsidRPr="008F4F28" w:rsidRDefault="00DF7B2D" w:rsidP="005B253C">
      <w:pPr>
        <w:pStyle w:val="ListParagraph"/>
        <w:numPr>
          <w:ilvl w:val="0"/>
          <w:numId w:val="5"/>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 xml:space="preserve">تقييم نتائج الأعمال وفقا للأهداف المرسومة؛ </w:t>
      </w:r>
    </w:p>
    <w:p w:rsidR="00DF7B2D" w:rsidRPr="008F4F28" w:rsidRDefault="00DF7B2D" w:rsidP="008F4F28">
      <w:pPr>
        <w:pStyle w:val="ListParagraph"/>
        <w:numPr>
          <w:ilvl w:val="0"/>
          <w:numId w:val="5"/>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 xml:space="preserve">تحقيق أقصى كفاية إنتاجية ممكنة ، عن طريق منع </w:t>
      </w:r>
      <w:r w:rsidR="008F4F28">
        <w:rPr>
          <w:rFonts w:ascii="Simplified Arabic" w:hAnsi="Simplified Arabic" w:cs="Simplified Arabic"/>
          <w:sz w:val="28"/>
          <w:szCs w:val="28"/>
          <w:rtl/>
          <w:lang w:bidi="ar-IQ"/>
        </w:rPr>
        <w:t>الإسراف في جميع نواحي النشاط</w:t>
      </w:r>
      <w:r w:rsidRPr="008F4F28">
        <w:rPr>
          <w:rFonts w:ascii="Simplified Arabic" w:hAnsi="Simplified Arabic" w:cs="Simplified Arabic"/>
          <w:sz w:val="28"/>
          <w:szCs w:val="28"/>
          <w:rtl/>
          <w:lang w:bidi="ar-IQ"/>
        </w:rPr>
        <w:t xml:space="preserve">؛ </w:t>
      </w:r>
    </w:p>
    <w:p w:rsidR="0012306C" w:rsidRDefault="00DF7B2D" w:rsidP="008F4F28">
      <w:pPr>
        <w:pStyle w:val="ListParagraph"/>
        <w:numPr>
          <w:ilvl w:val="0"/>
          <w:numId w:val="5"/>
        </w:numPr>
        <w:autoSpaceDE w:val="0"/>
        <w:autoSpaceDN w:val="0"/>
        <w:adjustRightInd w:val="0"/>
        <w:spacing w:after="0" w:line="240" w:lineRule="auto"/>
        <w:jc w:val="both"/>
        <w:rPr>
          <w:rFonts w:ascii="Simplified Arabic" w:hAnsi="Simplified Arabic" w:cs="Simplified Arabic"/>
          <w:sz w:val="28"/>
          <w:szCs w:val="28"/>
          <w:lang w:bidi="ar-IQ"/>
        </w:rPr>
      </w:pPr>
      <w:r w:rsidRPr="008F4F28">
        <w:rPr>
          <w:rFonts w:ascii="Simplified Arabic" w:hAnsi="Simplified Arabic" w:cs="Simplified Arabic"/>
          <w:sz w:val="28"/>
          <w:szCs w:val="28"/>
          <w:lang w:bidi="ar-IQ"/>
        </w:rPr>
        <w:t xml:space="preserve"> </w:t>
      </w:r>
      <w:r w:rsidRPr="008F4F28">
        <w:rPr>
          <w:rFonts w:ascii="Simplified Arabic" w:hAnsi="Simplified Arabic" w:cs="Simplified Arabic"/>
          <w:sz w:val="28"/>
          <w:szCs w:val="28"/>
          <w:rtl/>
          <w:lang w:bidi="ar-IQ"/>
        </w:rPr>
        <w:t>تحقيق أقصى قدر ممكن من الرفاهية لأفراد المجتمع</w:t>
      </w:r>
      <w:r w:rsidRPr="008F4F28">
        <w:rPr>
          <w:rFonts w:ascii="Simplified Arabic" w:hAnsi="Simplified Arabic" w:cs="Simplified Arabic"/>
          <w:sz w:val="28"/>
          <w:szCs w:val="28"/>
          <w:lang w:bidi="ar-IQ"/>
        </w:rPr>
        <w:t xml:space="preserve"> .</w:t>
      </w:r>
      <w:r w:rsidR="002E6502">
        <w:rPr>
          <w:rFonts w:ascii="Simplified Arabic" w:hAnsi="Simplified Arabic" w:cs="Simplified Arabic" w:hint="cs"/>
          <w:sz w:val="28"/>
          <w:szCs w:val="28"/>
          <w:rtl/>
          <w:lang w:bidi="ar-IQ"/>
        </w:rPr>
        <w:t>(</w:t>
      </w:r>
      <w:r w:rsidR="002E6502" w:rsidRPr="002E6502">
        <w:rPr>
          <w:rtl/>
        </w:rPr>
        <w:t xml:space="preserve"> </w:t>
      </w:r>
      <w:r w:rsidR="002E6502">
        <w:rPr>
          <w:rtl/>
        </w:rPr>
        <w:t>صديقي</w:t>
      </w:r>
      <w:r w:rsidR="002E6502">
        <w:rPr>
          <w:rFonts w:hint="cs"/>
          <w:rtl/>
        </w:rPr>
        <w:t>:2004 ص26)</w:t>
      </w:r>
    </w:p>
    <w:p w:rsidR="008F4F28" w:rsidRDefault="008F4F28" w:rsidP="008F4F28">
      <w:pPr>
        <w:autoSpaceDE w:val="0"/>
        <w:autoSpaceDN w:val="0"/>
        <w:adjustRightInd w:val="0"/>
        <w:spacing w:after="0" w:line="240" w:lineRule="auto"/>
        <w:jc w:val="both"/>
        <w:rPr>
          <w:rFonts w:ascii="Simplified Arabic" w:hAnsi="Simplified Arabic" w:cs="Simplified Arabic"/>
          <w:sz w:val="28"/>
          <w:szCs w:val="28"/>
          <w:rtl/>
          <w:lang w:bidi="ar-IQ"/>
        </w:rPr>
      </w:pPr>
    </w:p>
    <w:p w:rsidR="002E6502" w:rsidRPr="002E6502" w:rsidRDefault="002E6502" w:rsidP="008F4F28">
      <w:pPr>
        <w:autoSpaceDE w:val="0"/>
        <w:autoSpaceDN w:val="0"/>
        <w:adjustRightInd w:val="0"/>
        <w:spacing w:after="0" w:line="240" w:lineRule="auto"/>
        <w:jc w:val="both"/>
        <w:rPr>
          <w:rFonts w:asciiTheme="minorBidi" w:hAnsiTheme="minorBidi"/>
          <w:b/>
          <w:bCs/>
          <w:sz w:val="36"/>
          <w:szCs w:val="36"/>
          <w:u w:val="single"/>
          <w:lang w:bidi="ar-IQ"/>
        </w:rPr>
      </w:pPr>
      <w:r w:rsidRPr="002E6502">
        <w:rPr>
          <w:rFonts w:asciiTheme="minorBidi" w:hAnsiTheme="minorBidi"/>
          <w:b/>
          <w:bCs/>
          <w:sz w:val="36"/>
          <w:szCs w:val="36"/>
          <w:u w:val="single"/>
          <w:rtl/>
          <w:lang w:bidi="ar-IQ"/>
        </w:rPr>
        <w:t xml:space="preserve">اهمية الطلب على </w:t>
      </w:r>
      <w:r w:rsidR="00CF3DC4">
        <w:rPr>
          <w:rFonts w:asciiTheme="minorBidi" w:hAnsiTheme="minorBidi"/>
          <w:b/>
          <w:bCs/>
          <w:sz w:val="36"/>
          <w:szCs w:val="36"/>
          <w:u w:val="single"/>
          <w:rtl/>
          <w:lang w:bidi="ar-IQ"/>
        </w:rPr>
        <w:t>التدقيق</w:t>
      </w:r>
    </w:p>
    <w:p w:rsidR="00DF7B2D" w:rsidRDefault="008B3578" w:rsidP="005B253C">
      <w:pPr>
        <w:pStyle w:val="ListParagraph"/>
        <w:autoSpaceDE w:val="0"/>
        <w:autoSpaceDN w:val="0"/>
        <w:adjustRightInd w:val="0"/>
        <w:spacing w:after="0" w:line="240" w:lineRule="auto"/>
        <w:ind w:left="0"/>
        <w:jc w:val="both"/>
        <w:rPr>
          <w:rFonts w:ascii="Simplified Arabic" w:hAnsi="Simplified Arabic" w:cs="Simplified Arabic"/>
          <w:sz w:val="28"/>
          <w:szCs w:val="28"/>
          <w:rtl/>
          <w:lang w:bidi="ar-IQ"/>
        </w:rPr>
      </w:pPr>
      <w:r w:rsidRPr="008B3578">
        <w:rPr>
          <w:rFonts w:ascii="Simplified Arabic" w:hAnsi="Simplified Arabic" w:cs="Simplified Arabic"/>
          <w:sz w:val="28"/>
          <w:szCs w:val="28"/>
          <w:rtl/>
          <w:lang w:bidi="ar-IQ"/>
        </w:rPr>
        <w:t xml:space="preserve">إن أهمية </w:t>
      </w:r>
      <w:r w:rsidR="00CF3DC4">
        <w:rPr>
          <w:rFonts w:ascii="Simplified Arabic" w:hAnsi="Simplified Arabic" w:cs="Simplified Arabic"/>
          <w:sz w:val="28"/>
          <w:szCs w:val="28"/>
          <w:rtl/>
          <w:lang w:bidi="ar-IQ"/>
        </w:rPr>
        <w:t>التدقيق</w:t>
      </w:r>
      <w:r w:rsidRPr="008B3578">
        <w:rPr>
          <w:rFonts w:ascii="Simplified Arabic" w:hAnsi="Simplified Arabic" w:cs="Simplified Arabic"/>
          <w:sz w:val="28"/>
          <w:szCs w:val="28"/>
          <w:rtl/>
          <w:lang w:bidi="ar-IQ"/>
        </w:rPr>
        <w:t xml:space="preserve"> تتمثل في كونه وسيلة تخدم جهات كثيرة ذات مصلحة مع المؤسسة سواء كانت أطرافا داخلية أو خارجية ، إذ تعتمد إلى حد كبير على البيانات المحاسبية </w:t>
      </w:r>
      <w:r w:rsidR="005B253C" w:rsidRPr="008B3578">
        <w:rPr>
          <w:rFonts w:ascii="Simplified Arabic" w:hAnsi="Simplified Arabic" w:cs="Simplified Arabic" w:hint="cs"/>
          <w:sz w:val="28"/>
          <w:szCs w:val="28"/>
          <w:rtl/>
          <w:lang w:bidi="ar-IQ"/>
        </w:rPr>
        <w:t>لاتخاذ</w:t>
      </w:r>
      <w:r w:rsidRPr="008B3578">
        <w:rPr>
          <w:rFonts w:ascii="Simplified Arabic" w:hAnsi="Simplified Arabic" w:cs="Simplified Arabic"/>
          <w:sz w:val="28"/>
          <w:szCs w:val="28"/>
          <w:rtl/>
          <w:lang w:bidi="ar-IQ"/>
        </w:rPr>
        <w:t xml:space="preserve"> قرارات ورسم خطط مستقبلية، ومن بين المستفيدين من </w:t>
      </w:r>
      <w:r w:rsidR="00CF3DC4">
        <w:rPr>
          <w:rFonts w:ascii="Simplified Arabic" w:hAnsi="Simplified Arabic" w:cs="Simplified Arabic"/>
          <w:sz w:val="28"/>
          <w:szCs w:val="28"/>
          <w:rtl/>
          <w:lang w:bidi="ar-IQ"/>
        </w:rPr>
        <w:t>التدقيق</w:t>
      </w:r>
      <w:r w:rsidR="005B253C">
        <w:rPr>
          <w:rFonts w:ascii="Simplified Arabic" w:hAnsi="Simplified Arabic" w:cs="Simplified Arabic" w:hint="cs"/>
          <w:sz w:val="28"/>
          <w:szCs w:val="28"/>
          <w:rtl/>
          <w:lang w:bidi="ar-IQ"/>
        </w:rPr>
        <w:t xml:space="preserve"> </w:t>
      </w:r>
      <w:r w:rsidRPr="008B3578">
        <w:rPr>
          <w:rFonts w:ascii="Simplified Arabic" w:hAnsi="Simplified Arabic" w:cs="Simplified Arabic"/>
          <w:sz w:val="28"/>
          <w:szCs w:val="28"/>
          <w:rtl/>
          <w:lang w:bidi="ar-IQ"/>
        </w:rPr>
        <w:t>نجد</w:t>
      </w:r>
      <w:r w:rsidRPr="008B3578">
        <w:rPr>
          <w:rFonts w:ascii="Simplified Arabic" w:hAnsi="Simplified Arabic" w:cs="Simplified Arabic"/>
          <w:sz w:val="28"/>
          <w:szCs w:val="28"/>
          <w:lang w:bidi="ar-IQ"/>
        </w:rPr>
        <w:t>:</w:t>
      </w:r>
    </w:p>
    <w:p w:rsidR="00240DA2" w:rsidRPr="00240DA2"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إدارة المؤسسة</w:t>
      </w:r>
      <w:r w:rsidRPr="00A83F61">
        <w:rPr>
          <w:rFonts w:ascii="Simplified Arabic" w:hAnsi="Simplified Arabic" w:cs="Simplified Arabic"/>
          <w:sz w:val="28"/>
          <w:szCs w:val="28"/>
          <w:lang w:bidi="ar-IQ"/>
        </w:rPr>
        <w:t xml:space="preserve">: </w:t>
      </w:r>
    </w:p>
    <w:p w:rsidR="00240DA2" w:rsidRPr="00240DA2"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تعتمد إدارة المؤ</w:t>
      </w:r>
      <w:r w:rsidR="00240DA2" w:rsidRPr="00A83F61">
        <w:rPr>
          <w:rFonts w:ascii="Simplified Arabic" w:hAnsi="Simplified Arabic" w:cs="Simplified Arabic"/>
          <w:sz w:val="28"/>
          <w:szCs w:val="28"/>
          <w:rtl/>
          <w:lang w:bidi="ar-IQ"/>
        </w:rPr>
        <w:t xml:space="preserve">سسة على </w:t>
      </w:r>
      <w:r w:rsidR="00CF3DC4">
        <w:rPr>
          <w:rFonts w:ascii="Simplified Arabic" w:hAnsi="Simplified Arabic" w:cs="Simplified Arabic"/>
          <w:sz w:val="28"/>
          <w:szCs w:val="28"/>
          <w:rtl/>
          <w:lang w:bidi="ar-IQ"/>
        </w:rPr>
        <w:t>التدقيق</w:t>
      </w:r>
      <w:r w:rsidRPr="00A83F61">
        <w:rPr>
          <w:rFonts w:ascii="Simplified Arabic" w:hAnsi="Simplified Arabic" w:cs="Simplified Arabic"/>
          <w:sz w:val="28"/>
          <w:szCs w:val="28"/>
          <w:rtl/>
          <w:lang w:bidi="ar-IQ"/>
        </w:rPr>
        <w:t xml:space="preserve"> بشكل كبير خاصة في عملية التخطـيط المسـتقبلي لتحقيـق أهدافها المسطرة مسبقا ، وبالتالي فإن مصادقة المدقق على قوائمها سيمنحها درجة كبيـرة مـن الثقـة ويزيد من نسبة </w:t>
      </w:r>
      <w:r w:rsidR="00240DA2" w:rsidRPr="00A83F61">
        <w:rPr>
          <w:rFonts w:ascii="Simplified Arabic" w:hAnsi="Simplified Arabic" w:cs="Simplified Arabic" w:hint="cs"/>
          <w:sz w:val="28"/>
          <w:szCs w:val="28"/>
          <w:rtl/>
          <w:lang w:bidi="ar-IQ"/>
        </w:rPr>
        <w:t>الاعتماد</w:t>
      </w:r>
      <w:r w:rsidRPr="00A83F61">
        <w:rPr>
          <w:rFonts w:ascii="Simplified Arabic" w:hAnsi="Simplified Arabic" w:cs="Simplified Arabic"/>
          <w:sz w:val="28"/>
          <w:szCs w:val="28"/>
          <w:rtl/>
          <w:lang w:bidi="ar-IQ"/>
        </w:rPr>
        <w:t xml:space="preserve"> عليها ، كما يعتبر مفتاح الحكم على مستوى أداء أعضاء مجلس الإدارة</w:t>
      </w:r>
      <w:r w:rsidRPr="00A83F61">
        <w:rPr>
          <w:rFonts w:ascii="Simplified Arabic" w:hAnsi="Simplified Arabic" w:cs="Simplified Arabic"/>
          <w:sz w:val="28"/>
          <w:szCs w:val="28"/>
          <w:lang w:bidi="ar-IQ"/>
        </w:rPr>
        <w:t xml:space="preserve"> . </w:t>
      </w:r>
    </w:p>
    <w:p w:rsidR="00240DA2" w:rsidRPr="00240DA2"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الملاك والمساهمين</w:t>
      </w:r>
      <w:r w:rsidRPr="00A83F61">
        <w:rPr>
          <w:rFonts w:ascii="Simplified Arabic" w:hAnsi="Simplified Arabic" w:cs="Simplified Arabic"/>
          <w:sz w:val="28"/>
          <w:szCs w:val="28"/>
          <w:lang w:bidi="ar-IQ"/>
        </w:rPr>
        <w:t xml:space="preserve">: </w:t>
      </w:r>
    </w:p>
    <w:p w:rsidR="000329C4" w:rsidRPr="00A83F61"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 xml:space="preserve">إن ظهور شركات المساهمة ذات </w:t>
      </w:r>
      <w:r w:rsidR="00240DA2" w:rsidRPr="00A83F61">
        <w:rPr>
          <w:rFonts w:ascii="Simplified Arabic" w:hAnsi="Simplified Arabic" w:cs="Simplified Arabic" w:hint="cs"/>
          <w:sz w:val="28"/>
          <w:szCs w:val="28"/>
          <w:rtl/>
          <w:lang w:bidi="ar-IQ"/>
        </w:rPr>
        <w:t>الامتداد</w:t>
      </w:r>
      <w:r w:rsidRPr="00A83F61">
        <w:rPr>
          <w:rFonts w:ascii="Simplified Arabic" w:hAnsi="Simplified Arabic" w:cs="Simplified Arabic"/>
          <w:sz w:val="28"/>
          <w:szCs w:val="28"/>
          <w:rtl/>
          <w:lang w:bidi="ar-IQ"/>
        </w:rPr>
        <w:t xml:space="preserve"> الإقليمي </w:t>
      </w:r>
      <w:r w:rsidR="00240DA2" w:rsidRPr="00A83F61">
        <w:rPr>
          <w:rFonts w:ascii="Simplified Arabic" w:hAnsi="Simplified Arabic" w:cs="Simplified Arabic" w:hint="cs"/>
          <w:sz w:val="28"/>
          <w:szCs w:val="28"/>
          <w:rtl/>
          <w:lang w:bidi="ar-IQ"/>
        </w:rPr>
        <w:t>وانفصال</w:t>
      </w:r>
      <w:r w:rsidRPr="00A83F61">
        <w:rPr>
          <w:rFonts w:ascii="Simplified Arabic" w:hAnsi="Simplified Arabic" w:cs="Simplified Arabic"/>
          <w:sz w:val="28"/>
          <w:szCs w:val="28"/>
          <w:rtl/>
          <w:lang w:bidi="ar-IQ"/>
        </w:rPr>
        <w:t xml:space="preserve"> الإدارة عن الملاك عزز من أهميـة </w:t>
      </w:r>
      <w:r w:rsidR="00CF3DC4">
        <w:rPr>
          <w:rFonts w:ascii="Simplified Arabic" w:hAnsi="Simplified Arabic" w:cs="Simplified Arabic"/>
          <w:sz w:val="28"/>
          <w:szCs w:val="28"/>
          <w:rtl/>
          <w:lang w:bidi="ar-IQ"/>
        </w:rPr>
        <w:t>التدقيق</w:t>
      </w:r>
      <w:r w:rsidRPr="00A83F61">
        <w:rPr>
          <w:rFonts w:ascii="Simplified Arabic" w:hAnsi="Simplified Arabic" w:cs="Simplified Arabic"/>
          <w:sz w:val="28"/>
          <w:szCs w:val="28"/>
          <w:rtl/>
          <w:lang w:bidi="ar-IQ"/>
        </w:rPr>
        <w:t xml:space="preserve">، فكان لا بد من طرف يضمن التسيير الأمثل لأموال المسـاهمين ومنـع حـدوث </w:t>
      </w:r>
      <w:r w:rsidR="00240DA2" w:rsidRPr="00A83F61">
        <w:rPr>
          <w:rFonts w:ascii="Simplified Arabic" w:hAnsi="Simplified Arabic" w:cs="Simplified Arabic" w:hint="cs"/>
          <w:sz w:val="28"/>
          <w:szCs w:val="28"/>
          <w:rtl/>
          <w:lang w:bidi="ar-IQ"/>
        </w:rPr>
        <w:t>اختلاس</w:t>
      </w:r>
      <w:r w:rsidRPr="00A83F61">
        <w:rPr>
          <w:rFonts w:ascii="Simplified Arabic" w:hAnsi="Simplified Arabic" w:cs="Simplified Arabic"/>
          <w:sz w:val="28"/>
          <w:szCs w:val="28"/>
          <w:rtl/>
          <w:lang w:bidi="ar-IQ"/>
        </w:rPr>
        <w:t xml:space="preserve"> وتلاعبات ، كما أن تقرير م</w:t>
      </w:r>
      <w:r w:rsidR="00240DA2" w:rsidRPr="00A83F61">
        <w:rPr>
          <w:rFonts w:ascii="Simplified Arabic" w:hAnsi="Simplified Arabic" w:cs="Simplified Arabic" w:hint="cs"/>
          <w:sz w:val="28"/>
          <w:szCs w:val="28"/>
          <w:rtl/>
          <w:lang w:bidi="ar-IQ"/>
        </w:rPr>
        <w:t>راجع</w:t>
      </w:r>
      <w:r w:rsidRPr="00A83F61">
        <w:rPr>
          <w:rFonts w:ascii="Simplified Arabic" w:hAnsi="Simplified Arabic" w:cs="Simplified Arabic"/>
          <w:sz w:val="28"/>
          <w:szCs w:val="28"/>
          <w:rtl/>
          <w:lang w:bidi="ar-IQ"/>
        </w:rPr>
        <w:t xml:space="preserve"> الحسابات يساهم في جلب مستثمرين جدد يضمن لهم أكبر عائد ممكن</w:t>
      </w:r>
      <w:r w:rsidRPr="00A83F61">
        <w:rPr>
          <w:rFonts w:ascii="Simplified Arabic" w:hAnsi="Simplified Arabic" w:cs="Simplified Arabic"/>
          <w:sz w:val="28"/>
          <w:szCs w:val="28"/>
          <w:lang w:bidi="ar-IQ"/>
        </w:rPr>
        <w:t xml:space="preserve">. </w:t>
      </w:r>
    </w:p>
    <w:p w:rsidR="000329C4" w:rsidRPr="00A83F61"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الدائنين والموردين</w:t>
      </w:r>
    </w:p>
    <w:p w:rsidR="000329C4" w:rsidRPr="00A83F61"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lang w:bidi="ar-IQ"/>
        </w:rPr>
        <w:t xml:space="preserve"> </w:t>
      </w:r>
      <w:r w:rsidRPr="00A83F61">
        <w:rPr>
          <w:rFonts w:ascii="Simplified Arabic" w:hAnsi="Simplified Arabic" w:cs="Simplified Arabic"/>
          <w:sz w:val="28"/>
          <w:szCs w:val="28"/>
          <w:rtl/>
          <w:lang w:bidi="ar-IQ"/>
        </w:rPr>
        <w:t>يعتمد هؤلاء على تقرير المدقق بصحة وسلامة القوائم المالية، ويقومون بتحليلها لمعرفة المركز</w:t>
      </w:r>
      <w:r w:rsidR="000329C4" w:rsidRPr="00A83F61">
        <w:rPr>
          <w:rFonts w:ascii="Simplified Arabic" w:hAnsi="Simplified Arabic" w:cs="Simplified Arabic"/>
          <w:sz w:val="28"/>
          <w:szCs w:val="28"/>
          <w:lang w:bidi="ar-IQ"/>
        </w:rPr>
        <w:t xml:space="preserve"> </w:t>
      </w:r>
      <w:r w:rsidRPr="00A83F61">
        <w:rPr>
          <w:rFonts w:ascii="Simplified Arabic" w:hAnsi="Simplified Arabic" w:cs="Simplified Arabic"/>
          <w:sz w:val="28"/>
          <w:szCs w:val="28"/>
          <w:rtl/>
          <w:lang w:bidi="ar-IQ"/>
        </w:rPr>
        <w:t xml:space="preserve">المالي والقدرة على الوفاء </w:t>
      </w:r>
      <w:r w:rsidR="000329C4" w:rsidRPr="00A83F61">
        <w:rPr>
          <w:rFonts w:ascii="Simplified Arabic" w:hAnsi="Simplified Arabic" w:cs="Simplified Arabic" w:hint="cs"/>
          <w:sz w:val="28"/>
          <w:szCs w:val="28"/>
          <w:rtl/>
          <w:lang w:bidi="ar-IQ"/>
        </w:rPr>
        <w:t>بالالتزام</w:t>
      </w:r>
      <w:r w:rsidRPr="00A83F61">
        <w:rPr>
          <w:rFonts w:ascii="Simplified Arabic" w:hAnsi="Simplified Arabic" w:cs="Simplified Arabic"/>
          <w:sz w:val="28"/>
          <w:szCs w:val="28"/>
          <w:rtl/>
          <w:lang w:bidi="ar-IQ"/>
        </w:rPr>
        <w:t xml:space="preserve"> </w:t>
      </w:r>
      <w:r w:rsidR="000329C4" w:rsidRPr="00A83F61">
        <w:rPr>
          <w:rFonts w:ascii="Simplified Arabic" w:hAnsi="Simplified Arabic" w:cs="Simplified Arabic"/>
          <w:sz w:val="28"/>
          <w:szCs w:val="28"/>
          <w:rtl/>
          <w:lang w:bidi="ar-IQ"/>
        </w:rPr>
        <w:t>وكذ</w:t>
      </w:r>
      <w:r w:rsidR="000329C4" w:rsidRPr="00A83F61">
        <w:rPr>
          <w:rFonts w:ascii="Simplified Arabic" w:hAnsi="Simplified Arabic" w:cs="Simplified Arabic" w:hint="cs"/>
          <w:sz w:val="28"/>
          <w:szCs w:val="28"/>
          <w:rtl/>
          <w:lang w:bidi="ar-IQ"/>
        </w:rPr>
        <w:t>لك</w:t>
      </w:r>
      <w:r w:rsidRPr="00A83F61">
        <w:rPr>
          <w:rFonts w:ascii="Simplified Arabic" w:hAnsi="Simplified Arabic" w:cs="Simplified Arabic"/>
          <w:sz w:val="28"/>
          <w:szCs w:val="28"/>
          <w:rtl/>
          <w:lang w:bidi="ar-IQ"/>
        </w:rPr>
        <w:t xml:space="preserve"> درجة السيولة لدى المؤسسة</w:t>
      </w:r>
      <w:r w:rsidR="000329C4" w:rsidRPr="00A83F61">
        <w:rPr>
          <w:rFonts w:ascii="Simplified Arabic" w:hAnsi="Simplified Arabic" w:cs="Simplified Arabic"/>
          <w:sz w:val="28"/>
          <w:szCs w:val="28"/>
          <w:rtl/>
          <w:lang w:bidi="ar-IQ"/>
        </w:rPr>
        <w:t>، ما يضـمن لهـم تح</w:t>
      </w:r>
      <w:r w:rsidRPr="00A83F61">
        <w:rPr>
          <w:rFonts w:ascii="Simplified Arabic" w:hAnsi="Simplified Arabic" w:cs="Simplified Arabic"/>
          <w:sz w:val="28"/>
          <w:szCs w:val="28"/>
          <w:rtl/>
          <w:lang w:bidi="ar-IQ"/>
        </w:rPr>
        <w:t>صـيلهم لحقوقهم لدى المؤسسة</w:t>
      </w:r>
      <w:r w:rsidR="000329C4" w:rsidRPr="00A83F61">
        <w:rPr>
          <w:rFonts w:ascii="Simplified Arabic" w:hAnsi="Simplified Arabic" w:cs="Simplified Arabic"/>
          <w:sz w:val="28"/>
          <w:szCs w:val="28"/>
          <w:lang w:bidi="ar-IQ"/>
        </w:rPr>
        <w:t xml:space="preserve"> .</w:t>
      </w:r>
    </w:p>
    <w:p w:rsidR="000329C4" w:rsidRPr="00A83F61"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الزبائن</w:t>
      </w:r>
    </w:p>
    <w:p w:rsidR="00CA0C72"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rtl/>
          <w:lang w:bidi="ar-IQ"/>
        </w:rPr>
      </w:pPr>
      <w:r w:rsidRPr="00A83F61">
        <w:rPr>
          <w:rFonts w:ascii="Simplified Arabic" w:hAnsi="Simplified Arabic" w:cs="Simplified Arabic"/>
          <w:sz w:val="28"/>
          <w:szCs w:val="28"/>
          <w:lang w:bidi="ar-IQ"/>
        </w:rPr>
        <w:t xml:space="preserve"> </w:t>
      </w:r>
      <w:r w:rsidR="00CA0C72" w:rsidRPr="00A83F61">
        <w:rPr>
          <w:rFonts w:ascii="Simplified Arabic" w:hAnsi="Simplified Arabic" w:cs="Simplified Arabic" w:hint="cs"/>
          <w:sz w:val="28"/>
          <w:szCs w:val="28"/>
          <w:rtl/>
          <w:lang w:bidi="ar-IQ"/>
        </w:rPr>
        <w:t>اهتمام</w:t>
      </w:r>
      <w:r w:rsidRPr="00A83F61">
        <w:rPr>
          <w:rFonts w:ascii="Simplified Arabic" w:hAnsi="Simplified Arabic" w:cs="Simplified Arabic"/>
          <w:sz w:val="28"/>
          <w:szCs w:val="28"/>
          <w:rtl/>
          <w:lang w:bidi="ar-IQ"/>
        </w:rPr>
        <w:t xml:space="preserve"> هذه الشريحة بالمعلومات ينحصر بمعرفة </w:t>
      </w:r>
      <w:r w:rsidR="00CA0C72" w:rsidRPr="00A83F61">
        <w:rPr>
          <w:rFonts w:ascii="Simplified Arabic" w:hAnsi="Simplified Arabic" w:cs="Simplified Arabic" w:hint="cs"/>
          <w:sz w:val="28"/>
          <w:szCs w:val="28"/>
          <w:rtl/>
          <w:lang w:bidi="ar-IQ"/>
        </w:rPr>
        <w:t>استمرارية</w:t>
      </w:r>
      <w:r w:rsidRPr="00A83F61">
        <w:rPr>
          <w:rFonts w:ascii="Simplified Arabic" w:hAnsi="Simplified Arabic" w:cs="Simplified Arabic"/>
          <w:sz w:val="28"/>
          <w:szCs w:val="28"/>
          <w:rtl/>
          <w:lang w:bidi="ar-IQ"/>
        </w:rPr>
        <w:t xml:space="preserve"> الوحدة </w:t>
      </w:r>
      <w:r w:rsidR="00CA0C72" w:rsidRPr="00A83F61">
        <w:rPr>
          <w:rFonts w:ascii="Simplified Arabic" w:hAnsi="Simplified Arabic" w:cs="Simplified Arabic" w:hint="cs"/>
          <w:sz w:val="28"/>
          <w:szCs w:val="28"/>
          <w:rtl/>
          <w:lang w:bidi="ar-IQ"/>
        </w:rPr>
        <w:t>الاقتصادية</w:t>
      </w:r>
      <w:r w:rsidRPr="00A83F61">
        <w:rPr>
          <w:rFonts w:ascii="Simplified Arabic" w:hAnsi="Simplified Arabic" w:cs="Simplified Arabic"/>
          <w:sz w:val="28"/>
          <w:szCs w:val="28"/>
          <w:rtl/>
          <w:lang w:bidi="ar-IQ"/>
        </w:rPr>
        <w:t xml:space="preserve"> ، وخاصـة عنـد </w:t>
      </w:r>
      <w:r w:rsidR="00CA0C72" w:rsidRPr="00A83F61">
        <w:rPr>
          <w:rFonts w:ascii="Simplified Arabic" w:hAnsi="Simplified Arabic" w:cs="Simplified Arabic" w:hint="cs"/>
          <w:sz w:val="28"/>
          <w:szCs w:val="28"/>
          <w:rtl/>
          <w:lang w:bidi="ar-IQ"/>
        </w:rPr>
        <w:t>ارتباطهم</w:t>
      </w:r>
      <w:r w:rsidRPr="00A83F61">
        <w:rPr>
          <w:rFonts w:ascii="Simplified Arabic" w:hAnsi="Simplified Arabic" w:cs="Simplified Arabic"/>
          <w:sz w:val="28"/>
          <w:szCs w:val="28"/>
          <w:rtl/>
          <w:lang w:bidi="ar-IQ"/>
        </w:rPr>
        <w:t xml:space="preserve"> معها بمعاملات طويلة الأجل، وإذا كانوا معتمدين عليها كمورد رئيسي وأساسي للبضاعة أو </w:t>
      </w:r>
      <w:r w:rsidRPr="00A83F61">
        <w:rPr>
          <w:rFonts w:ascii="Simplified Arabic" w:hAnsi="Simplified Arabic" w:cs="Simplified Arabic"/>
          <w:sz w:val="28"/>
          <w:szCs w:val="28"/>
          <w:lang w:bidi="ar-IQ"/>
        </w:rPr>
        <w:t xml:space="preserve"> </w:t>
      </w:r>
      <w:r w:rsidRPr="00A83F61">
        <w:rPr>
          <w:rFonts w:ascii="Simplified Arabic" w:hAnsi="Simplified Arabic" w:cs="Simplified Arabic"/>
          <w:sz w:val="28"/>
          <w:szCs w:val="28"/>
          <w:rtl/>
          <w:lang w:bidi="ar-IQ"/>
        </w:rPr>
        <w:t>المواد الأولية</w:t>
      </w:r>
      <w:r w:rsidRPr="00A83F61">
        <w:rPr>
          <w:rFonts w:ascii="Simplified Arabic" w:hAnsi="Simplified Arabic" w:cs="Simplified Arabic"/>
          <w:sz w:val="28"/>
          <w:szCs w:val="28"/>
          <w:lang w:bidi="ar-IQ"/>
        </w:rPr>
        <w:t xml:space="preserve">. </w:t>
      </w:r>
    </w:p>
    <w:p w:rsidR="00A83F61" w:rsidRPr="00A83F61" w:rsidRDefault="00A83F61"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rtl/>
          <w:lang w:bidi="ar-IQ"/>
        </w:rPr>
      </w:pPr>
    </w:p>
    <w:p w:rsidR="00CA0C72" w:rsidRPr="00A83F61"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lastRenderedPageBreak/>
        <w:t>العاملين</w:t>
      </w:r>
      <w:r w:rsidRPr="00A83F61">
        <w:rPr>
          <w:rFonts w:ascii="Simplified Arabic" w:hAnsi="Simplified Arabic" w:cs="Simplified Arabic"/>
          <w:sz w:val="28"/>
          <w:szCs w:val="28"/>
          <w:lang w:bidi="ar-IQ"/>
        </w:rPr>
        <w:t xml:space="preserve"> : </w:t>
      </w:r>
    </w:p>
    <w:p w:rsidR="00CA0C72" w:rsidRPr="00A83F61"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 xml:space="preserve">هم والمجموعات المماثلة لهم مهتمون بالمعلومات المتعلقة </w:t>
      </w:r>
      <w:r w:rsidR="00CA0C72" w:rsidRPr="00A83F61">
        <w:rPr>
          <w:rFonts w:ascii="Simplified Arabic" w:hAnsi="Simplified Arabic" w:cs="Simplified Arabic" w:hint="cs"/>
          <w:sz w:val="28"/>
          <w:szCs w:val="28"/>
          <w:rtl/>
          <w:lang w:bidi="ar-IQ"/>
        </w:rPr>
        <w:t>باستقرار</w:t>
      </w:r>
      <w:r w:rsidRPr="00A83F61">
        <w:rPr>
          <w:rFonts w:ascii="Simplified Arabic" w:hAnsi="Simplified Arabic" w:cs="Simplified Arabic"/>
          <w:sz w:val="28"/>
          <w:szCs w:val="28"/>
          <w:rtl/>
          <w:lang w:bidi="ar-IQ"/>
        </w:rPr>
        <w:t xml:space="preserve"> وربحية أرباب عملهم ، كما أنهم مهتمون بالمعلومات التي تمكنهم من تقييم قدرة المشروعات على دفع مكافـآتهم ومنـافع التقاعـد وتوفر فرص العمل</w:t>
      </w:r>
      <w:r w:rsidR="00CA0C72" w:rsidRPr="00A83F61">
        <w:rPr>
          <w:rFonts w:ascii="Simplified Arabic" w:hAnsi="Simplified Arabic" w:cs="Simplified Arabic"/>
          <w:sz w:val="28"/>
          <w:szCs w:val="28"/>
          <w:lang w:bidi="ar-IQ"/>
        </w:rPr>
        <w:t>.</w:t>
      </w:r>
    </w:p>
    <w:p w:rsidR="00CA0C72" w:rsidRPr="00A83F61" w:rsidRDefault="005B253C"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البنوك ومؤسسات الإقراض الأخرى</w:t>
      </w:r>
    </w:p>
    <w:p w:rsidR="005B253C" w:rsidRPr="00A83F61" w:rsidRDefault="005B253C" w:rsidP="00A83F61">
      <w:pPr>
        <w:pStyle w:val="ListParagraph"/>
        <w:autoSpaceDE w:val="0"/>
        <w:autoSpaceDN w:val="0"/>
        <w:adjustRightInd w:val="0"/>
        <w:spacing w:after="0" w:line="240" w:lineRule="auto"/>
        <w:ind w:left="360"/>
        <w:jc w:val="both"/>
        <w:rPr>
          <w:rFonts w:ascii="Simplified Arabic" w:hAnsi="Simplified Arabic" w:cs="Simplified Arabic"/>
          <w:sz w:val="28"/>
          <w:szCs w:val="28"/>
          <w:rtl/>
          <w:lang w:bidi="ar-IQ"/>
        </w:rPr>
      </w:pPr>
      <w:r w:rsidRPr="00A83F61">
        <w:rPr>
          <w:rFonts w:ascii="Simplified Arabic" w:hAnsi="Simplified Arabic" w:cs="Simplified Arabic"/>
          <w:sz w:val="28"/>
          <w:szCs w:val="28"/>
          <w:lang w:bidi="ar-IQ"/>
        </w:rPr>
        <w:t xml:space="preserve"> </w:t>
      </w:r>
      <w:r w:rsidRPr="00A83F61">
        <w:rPr>
          <w:rFonts w:ascii="Simplified Arabic" w:hAnsi="Simplified Arabic" w:cs="Simplified Arabic"/>
          <w:sz w:val="28"/>
          <w:szCs w:val="28"/>
          <w:rtl/>
          <w:lang w:bidi="ar-IQ"/>
        </w:rPr>
        <w:t>بغر</w:t>
      </w:r>
      <w:r w:rsidR="00CA0C72" w:rsidRPr="00A83F61">
        <w:rPr>
          <w:rFonts w:ascii="Simplified Arabic" w:hAnsi="Simplified Arabic" w:cs="Simplified Arabic"/>
          <w:sz w:val="28"/>
          <w:szCs w:val="28"/>
          <w:rtl/>
          <w:lang w:bidi="ar-IQ"/>
        </w:rPr>
        <w:t>ض توسيع نشاطاتها أو لمواجهة عسر</w:t>
      </w:r>
      <w:r w:rsidR="00CA0C72" w:rsidRPr="00A83F61">
        <w:rPr>
          <w:rFonts w:ascii="Simplified Arabic" w:hAnsi="Simplified Arabic" w:cs="Simplified Arabic" w:hint="cs"/>
          <w:sz w:val="28"/>
          <w:szCs w:val="28"/>
          <w:rtl/>
          <w:lang w:bidi="ar-IQ"/>
        </w:rPr>
        <w:t xml:space="preserve"> </w:t>
      </w:r>
      <w:r w:rsidRPr="00A83F61">
        <w:rPr>
          <w:rFonts w:ascii="Simplified Arabic" w:hAnsi="Simplified Arabic" w:cs="Simplified Arabic"/>
          <w:sz w:val="28"/>
          <w:szCs w:val="28"/>
          <w:rtl/>
          <w:lang w:bidi="ar-IQ"/>
        </w:rPr>
        <w:t>مالي، تلجأ المؤسسات إلى القروض من المؤسسـات المالية، غير أن هذه الأخيرة عليها معرفة درجة الخطر ومعرفتها لقـدرة المؤسسـات علـى السـداد مستقبلا، وتعود في ذلك إلى تقرير مدقق الحسابات الذي يؤكد صدق القوائم المالية وتمثيلهـا للمركـز المالي للمؤسسة</w:t>
      </w:r>
      <w:r w:rsidRPr="00A83F61">
        <w:rPr>
          <w:rFonts w:ascii="Simplified Arabic" w:hAnsi="Simplified Arabic" w:cs="Simplified Arabic"/>
          <w:sz w:val="28"/>
          <w:szCs w:val="28"/>
          <w:lang w:bidi="ar-IQ"/>
        </w:rPr>
        <w:t xml:space="preserve"> .</w:t>
      </w:r>
    </w:p>
    <w:p w:rsidR="000D5745" w:rsidRPr="00A83F61" w:rsidRDefault="000D5745" w:rsidP="00A83F61">
      <w:pPr>
        <w:pStyle w:val="ListParagraph"/>
        <w:numPr>
          <w:ilvl w:val="0"/>
          <w:numId w:val="9"/>
        </w:numPr>
        <w:autoSpaceDE w:val="0"/>
        <w:autoSpaceDN w:val="0"/>
        <w:adjustRightInd w:val="0"/>
        <w:spacing w:after="0" w:line="240" w:lineRule="auto"/>
        <w:ind w:left="36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الهيئات الحكومية</w:t>
      </w:r>
      <w:r w:rsidRPr="00A83F61">
        <w:rPr>
          <w:rFonts w:ascii="Simplified Arabic" w:hAnsi="Simplified Arabic" w:cs="Simplified Arabic"/>
          <w:sz w:val="28"/>
          <w:szCs w:val="28"/>
          <w:lang w:bidi="ar-IQ"/>
        </w:rPr>
        <w:t xml:space="preserve">: </w:t>
      </w:r>
    </w:p>
    <w:p w:rsidR="000D5745" w:rsidRPr="00A83F61" w:rsidRDefault="000D5745" w:rsidP="00146073">
      <w:pPr>
        <w:pStyle w:val="ListParagraph"/>
        <w:autoSpaceDE w:val="0"/>
        <w:autoSpaceDN w:val="0"/>
        <w:adjustRightInd w:val="0"/>
        <w:spacing w:after="0" w:line="240" w:lineRule="auto"/>
        <w:ind w:left="360"/>
        <w:jc w:val="both"/>
        <w:rPr>
          <w:rFonts w:ascii="Simplified Arabic" w:hAnsi="Simplified Arabic" w:cs="Simplified Arabic"/>
          <w:sz w:val="28"/>
          <w:szCs w:val="28"/>
          <w:rtl/>
          <w:lang w:bidi="ar-IQ"/>
        </w:rPr>
      </w:pPr>
      <w:r w:rsidRPr="00A83F61">
        <w:rPr>
          <w:rFonts w:ascii="Simplified Arabic" w:hAnsi="Simplified Arabic" w:cs="Simplified Arabic"/>
          <w:sz w:val="28"/>
          <w:szCs w:val="28"/>
          <w:rtl/>
          <w:lang w:bidi="ar-IQ"/>
        </w:rPr>
        <w:t xml:space="preserve">تعتمد بعض أجهزة الدولة علـى البيانـات التـي تصـدرها المشـروعات فـي العديـد مـن الأغراض، منها مراقبة النشاط </w:t>
      </w:r>
      <w:r w:rsidRPr="00A83F61">
        <w:rPr>
          <w:rFonts w:ascii="Simplified Arabic" w:hAnsi="Simplified Arabic" w:cs="Simplified Arabic" w:hint="cs"/>
          <w:sz w:val="28"/>
          <w:szCs w:val="28"/>
          <w:rtl/>
          <w:lang w:bidi="ar-IQ"/>
        </w:rPr>
        <w:t>الاقتصادي</w:t>
      </w:r>
      <w:r w:rsidRPr="00A83F61">
        <w:rPr>
          <w:rFonts w:ascii="Simplified Arabic" w:hAnsi="Simplified Arabic" w:cs="Simplified Arabic"/>
          <w:sz w:val="28"/>
          <w:szCs w:val="28"/>
          <w:rtl/>
          <w:lang w:bidi="ar-IQ"/>
        </w:rPr>
        <w:t xml:space="preserve"> أو رسـم السياسـات </w:t>
      </w:r>
      <w:r w:rsidRPr="00A83F61">
        <w:rPr>
          <w:rFonts w:ascii="Simplified Arabic" w:hAnsi="Simplified Arabic" w:cs="Simplified Arabic" w:hint="cs"/>
          <w:sz w:val="28"/>
          <w:szCs w:val="28"/>
          <w:rtl/>
          <w:lang w:bidi="ar-IQ"/>
        </w:rPr>
        <w:t>الاقتصادية</w:t>
      </w:r>
      <w:r w:rsidRPr="00A83F61">
        <w:rPr>
          <w:rFonts w:ascii="Simplified Arabic" w:hAnsi="Simplified Arabic" w:cs="Simplified Arabic"/>
          <w:sz w:val="28"/>
          <w:szCs w:val="28"/>
          <w:rtl/>
          <w:lang w:bidi="ar-IQ"/>
        </w:rPr>
        <w:t xml:space="preserve"> للدولـة أو فـرض الضرائب ، وهذه جميعا تعتمد على بيانات واقعية وسليمة</w:t>
      </w:r>
      <w:r w:rsidRPr="00A83F61">
        <w:rPr>
          <w:rFonts w:ascii="Simplified Arabic" w:hAnsi="Simplified Arabic" w:cs="Simplified Arabic"/>
          <w:sz w:val="28"/>
          <w:szCs w:val="28"/>
          <w:lang w:bidi="ar-IQ"/>
        </w:rPr>
        <w:t xml:space="preserve">. </w:t>
      </w:r>
      <w:r w:rsidRPr="00A83F61">
        <w:rPr>
          <w:rFonts w:ascii="Simplified Arabic" w:hAnsi="Simplified Arabic" w:cs="Simplified Arabic"/>
          <w:sz w:val="28"/>
          <w:szCs w:val="28"/>
          <w:rtl/>
          <w:lang w:bidi="ar-IQ"/>
        </w:rPr>
        <w:t xml:space="preserve">وقد بينت لجنة </w:t>
      </w:r>
      <w:r w:rsidRPr="00A83F61">
        <w:rPr>
          <w:rFonts w:ascii="Simplified Arabic" w:hAnsi="Simplified Arabic" w:cs="Simplified Arabic" w:hint="cs"/>
          <w:sz w:val="28"/>
          <w:szCs w:val="28"/>
          <w:rtl/>
          <w:lang w:bidi="ar-IQ"/>
        </w:rPr>
        <w:t>الاتحاد</w:t>
      </w:r>
      <w:r w:rsidRPr="00A83F61">
        <w:rPr>
          <w:rFonts w:ascii="Simplified Arabic" w:hAnsi="Simplified Arabic" w:cs="Simplified Arabic"/>
          <w:sz w:val="28"/>
          <w:szCs w:val="28"/>
          <w:rtl/>
          <w:lang w:bidi="ar-IQ"/>
        </w:rPr>
        <w:t xml:space="preserve"> الدولي للمحاسـبين عند إصدار المعايير</w:t>
      </w:r>
      <w:r w:rsidRPr="00A83F61">
        <w:rPr>
          <w:rFonts w:ascii="Simplified Arabic" w:hAnsi="Simplified Arabic" w:cs="Simplified Arabic" w:hint="cs"/>
          <w:sz w:val="28"/>
          <w:szCs w:val="28"/>
          <w:rtl/>
          <w:lang w:bidi="ar-IQ"/>
        </w:rPr>
        <w:t xml:space="preserve"> </w:t>
      </w:r>
      <w:r w:rsidRPr="00A83F61">
        <w:rPr>
          <w:rFonts w:ascii="Simplified Arabic" w:hAnsi="Simplified Arabic" w:cs="Simplified Arabic"/>
          <w:sz w:val="28"/>
          <w:szCs w:val="28"/>
          <w:rtl/>
          <w:lang w:bidi="ar-IQ"/>
        </w:rPr>
        <w:t xml:space="preserve">عام 2002 أن أهمية </w:t>
      </w:r>
      <w:r w:rsidR="00CF3DC4">
        <w:rPr>
          <w:rFonts w:ascii="Simplified Arabic" w:hAnsi="Simplified Arabic" w:cs="Simplified Arabic"/>
          <w:sz w:val="28"/>
          <w:szCs w:val="28"/>
          <w:rtl/>
          <w:lang w:bidi="ar-IQ"/>
        </w:rPr>
        <w:t>التدقيق</w:t>
      </w:r>
      <w:r w:rsidRPr="00A83F61">
        <w:rPr>
          <w:rFonts w:ascii="Simplified Arabic" w:hAnsi="Simplified Arabic" w:cs="Simplified Arabic"/>
          <w:sz w:val="28"/>
          <w:szCs w:val="28"/>
          <w:rtl/>
          <w:lang w:bidi="ar-IQ"/>
        </w:rPr>
        <w:t xml:space="preserve"> (المصلحة العامة) تكون في</w:t>
      </w:r>
      <w:r w:rsidRPr="00A83F61">
        <w:rPr>
          <w:rFonts w:ascii="Simplified Arabic" w:hAnsi="Simplified Arabic" w:cs="Simplified Arabic"/>
          <w:sz w:val="28"/>
          <w:szCs w:val="28"/>
          <w:lang w:bidi="ar-IQ"/>
        </w:rPr>
        <w:t xml:space="preserve">: </w:t>
      </w:r>
    </w:p>
    <w:p w:rsidR="000D5745" w:rsidRPr="00A83F61" w:rsidRDefault="000D5745" w:rsidP="00A83F61">
      <w:pPr>
        <w:pStyle w:val="ListParagraph"/>
        <w:numPr>
          <w:ilvl w:val="0"/>
          <w:numId w:val="10"/>
        </w:numPr>
        <w:autoSpaceDE w:val="0"/>
        <w:autoSpaceDN w:val="0"/>
        <w:adjustRightInd w:val="0"/>
        <w:spacing w:after="0" w:line="240" w:lineRule="auto"/>
        <w:ind w:left="108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يساعد في وضع القرارات الإدارية السليمة ؛</w:t>
      </w:r>
    </w:p>
    <w:p w:rsidR="00A83F61" w:rsidRPr="00A83F61" w:rsidRDefault="000D5745" w:rsidP="00A83F61">
      <w:pPr>
        <w:pStyle w:val="ListParagraph"/>
        <w:numPr>
          <w:ilvl w:val="0"/>
          <w:numId w:val="10"/>
        </w:numPr>
        <w:autoSpaceDE w:val="0"/>
        <w:autoSpaceDN w:val="0"/>
        <w:adjustRightInd w:val="0"/>
        <w:spacing w:after="0" w:line="240" w:lineRule="auto"/>
        <w:ind w:left="1080"/>
        <w:jc w:val="both"/>
        <w:rPr>
          <w:rFonts w:ascii="Simplified Arabic" w:hAnsi="Simplified Arabic" w:cs="Simplified Arabic"/>
          <w:sz w:val="28"/>
          <w:szCs w:val="28"/>
          <w:lang w:bidi="ar-IQ"/>
        </w:rPr>
      </w:pPr>
      <w:r w:rsidRPr="00A83F61">
        <w:rPr>
          <w:rFonts w:ascii="Simplified Arabic" w:hAnsi="Simplified Arabic" w:cs="Simplified Arabic"/>
          <w:sz w:val="28"/>
          <w:szCs w:val="28"/>
          <w:rtl/>
          <w:lang w:bidi="ar-IQ"/>
        </w:rPr>
        <w:t xml:space="preserve">يساعد خبراء الضرائب في بناء الثقة والكفاءة عند التطبيق العادل للنظام الضريبي ؛ </w:t>
      </w:r>
    </w:p>
    <w:p w:rsidR="000D5745" w:rsidRDefault="000D5745" w:rsidP="00A83F61">
      <w:pPr>
        <w:pStyle w:val="ListParagraph"/>
        <w:numPr>
          <w:ilvl w:val="0"/>
          <w:numId w:val="10"/>
        </w:numPr>
        <w:autoSpaceDE w:val="0"/>
        <w:autoSpaceDN w:val="0"/>
        <w:adjustRightInd w:val="0"/>
        <w:spacing w:after="0" w:line="240" w:lineRule="auto"/>
        <w:ind w:left="1080"/>
        <w:jc w:val="both"/>
      </w:pPr>
      <w:r w:rsidRPr="00A83F61">
        <w:rPr>
          <w:rFonts w:ascii="Simplified Arabic" w:hAnsi="Simplified Arabic" w:cs="Simplified Arabic"/>
          <w:sz w:val="28"/>
          <w:szCs w:val="28"/>
          <w:lang w:bidi="ar-IQ"/>
        </w:rPr>
        <w:t xml:space="preserve"> </w:t>
      </w:r>
      <w:r w:rsidR="00A83F61" w:rsidRPr="00A83F61">
        <w:rPr>
          <w:rFonts w:ascii="Simplified Arabic" w:hAnsi="Simplified Arabic" w:cs="Simplified Arabic" w:hint="cs"/>
          <w:sz w:val="28"/>
          <w:szCs w:val="28"/>
          <w:rtl/>
          <w:lang w:bidi="ar-IQ"/>
        </w:rPr>
        <w:t>استغلال</w:t>
      </w:r>
      <w:r w:rsidRPr="00A83F61">
        <w:rPr>
          <w:rFonts w:ascii="Simplified Arabic" w:hAnsi="Simplified Arabic" w:cs="Simplified Arabic"/>
          <w:sz w:val="28"/>
          <w:szCs w:val="28"/>
          <w:rtl/>
          <w:lang w:bidi="ar-IQ"/>
        </w:rPr>
        <w:t xml:space="preserve"> موارد المؤسسات بكفاءة وفعالية</w:t>
      </w:r>
      <w:r w:rsidR="00A83F61">
        <w:rPr>
          <w:rFonts w:hint="cs"/>
          <w:rtl/>
        </w:rPr>
        <w:t xml:space="preserve"> (مازون :2011 ص </w:t>
      </w:r>
      <w:r w:rsidR="00146073">
        <w:rPr>
          <w:rFonts w:hint="cs"/>
          <w:rtl/>
        </w:rPr>
        <w:t>9-11)</w:t>
      </w:r>
    </w:p>
    <w:p w:rsidR="00F9289A" w:rsidRDefault="00F9289A" w:rsidP="00A83F61">
      <w:pPr>
        <w:pStyle w:val="ListParagraph"/>
        <w:numPr>
          <w:ilvl w:val="0"/>
          <w:numId w:val="10"/>
        </w:numPr>
        <w:autoSpaceDE w:val="0"/>
        <w:autoSpaceDN w:val="0"/>
        <w:adjustRightInd w:val="0"/>
        <w:spacing w:after="0" w:line="240" w:lineRule="auto"/>
        <w:ind w:left="1080"/>
        <w:jc w:val="both"/>
      </w:pPr>
    </w:p>
    <w:p w:rsidR="00F9289A" w:rsidRPr="000329C4" w:rsidRDefault="00F9289A" w:rsidP="00F9289A">
      <w:pPr>
        <w:autoSpaceDE w:val="0"/>
        <w:autoSpaceDN w:val="0"/>
        <w:adjustRightInd w:val="0"/>
        <w:spacing w:after="0" w:line="240" w:lineRule="auto"/>
        <w:jc w:val="both"/>
        <w:rPr>
          <w:rtl/>
        </w:rPr>
      </w:pPr>
    </w:p>
    <w:p w:rsidR="00A83F61" w:rsidRDefault="00A11D47" w:rsidP="008B3578">
      <w:pPr>
        <w:autoSpaceDE w:val="0"/>
        <w:autoSpaceDN w:val="0"/>
        <w:adjustRightInd w:val="0"/>
        <w:spacing w:after="0" w:line="240" w:lineRule="auto"/>
        <w:rPr>
          <w:rFonts w:ascii="Simplified Arabic" w:hAnsi="Simplified Arabic" w:cs="Simplified Arabic"/>
          <w:sz w:val="20"/>
          <w:szCs w:val="20"/>
          <w:rtl/>
          <w:lang w:bidi="ar-IQ"/>
        </w:rPr>
      </w:pPr>
      <w:r>
        <w:rPr>
          <w:rFonts w:ascii="Simplified Arabic" w:hAnsi="Simplified Arabic" w:cs="Simplified Arabic" w:hint="cs"/>
          <w:noProof/>
          <w:sz w:val="20"/>
          <w:szCs w:val="20"/>
        </w:rPr>
        <w:drawing>
          <wp:inline distT="0" distB="0" distL="0" distR="0" wp14:anchorId="53CE50B0" wp14:editId="2CFA5CD0">
            <wp:extent cx="5529532" cy="2950234"/>
            <wp:effectExtent l="0" t="0" r="0" b="2540"/>
            <wp:docPr id="3" name="صورة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29281" cy="2950100"/>
                    </a:xfrm>
                    <a:prstGeom prst="rect">
                      <a:avLst/>
                    </a:prstGeom>
                    <a:noFill/>
                    <a:ln>
                      <a:noFill/>
                    </a:ln>
                  </pic:spPr>
                </pic:pic>
              </a:graphicData>
            </a:graphic>
          </wp:inline>
        </w:drawing>
      </w:r>
    </w:p>
    <w:p w:rsidR="00A83F61" w:rsidRDefault="00F9289A" w:rsidP="008B3578">
      <w:pPr>
        <w:autoSpaceDE w:val="0"/>
        <w:autoSpaceDN w:val="0"/>
        <w:adjustRightInd w:val="0"/>
        <w:spacing w:after="0" w:line="240" w:lineRule="auto"/>
        <w:rPr>
          <w:rFonts w:ascii="Simplified Arabic" w:hAnsi="Simplified Arabic" w:cs="Simplified Arabic"/>
          <w:sz w:val="20"/>
          <w:szCs w:val="20"/>
          <w:rtl/>
          <w:lang w:bidi="ar-IQ"/>
        </w:rPr>
      </w:pPr>
      <w:r>
        <w:rPr>
          <w:rFonts w:ascii="Simplified Arabic" w:hAnsi="Simplified Arabic" w:cs="Simplified Arabic" w:hint="cs"/>
          <w:noProof/>
          <w:sz w:val="20"/>
          <w:szCs w:val="20"/>
        </w:rPr>
        <w:lastRenderedPageBreak/>
        <w:drawing>
          <wp:inline distT="0" distB="0" distL="0" distR="0" wp14:anchorId="1BC75395" wp14:editId="48DE4190">
            <wp:extent cx="5269789" cy="1759789"/>
            <wp:effectExtent l="0" t="0" r="7620" b="0"/>
            <wp:docPr id="4" name="صورة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270500" cy="1760026"/>
                    </a:xfrm>
                    <a:prstGeom prst="rect">
                      <a:avLst/>
                    </a:prstGeom>
                    <a:noFill/>
                    <a:ln>
                      <a:noFill/>
                    </a:ln>
                  </pic:spPr>
                </pic:pic>
              </a:graphicData>
            </a:graphic>
          </wp:inline>
        </w:drawing>
      </w:r>
    </w:p>
    <w:p w:rsidR="00F9289A" w:rsidRDefault="00F9289A" w:rsidP="008B3578">
      <w:pPr>
        <w:autoSpaceDE w:val="0"/>
        <w:autoSpaceDN w:val="0"/>
        <w:adjustRightInd w:val="0"/>
        <w:spacing w:after="0" w:line="240" w:lineRule="auto"/>
        <w:rPr>
          <w:rFonts w:ascii="Simplified Arabic" w:hAnsi="Simplified Arabic" w:cs="Simplified Arabic"/>
          <w:sz w:val="20"/>
          <w:szCs w:val="20"/>
          <w:rtl/>
          <w:lang w:bidi="ar-IQ"/>
        </w:rPr>
      </w:pPr>
      <w:r>
        <w:rPr>
          <w:rFonts w:ascii="Simplified Arabic" w:hAnsi="Simplified Arabic" w:cs="Simplified Arabic" w:hint="cs"/>
          <w:noProof/>
          <w:sz w:val="20"/>
          <w:szCs w:val="20"/>
        </w:rPr>
        <w:drawing>
          <wp:inline distT="0" distB="0" distL="0" distR="0" wp14:anchorId="11860144" wp14:editId="5CEB39E9">
            <wp:extent cx="5270655" cy="1293962"/>
            <wp:effectExtent l="0" t="0" r="6350" b="1905"/>
            <wp:docPr id="5" name="صورة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5270500" cy="1293924"/>
                    </a:xfrm>
                    <a:prstGeom prst="rect">
                      <a:avLst/>
                    </a:prstGeom>
                    <a:noFill/>
                    <a:ln>
                      <a:noFill/>
                    </a:ln>
                  </pic:spPr>
                </pic:pic>
              </a:graphicData>
            </a:graphic>
          </wp:inline>
        </w:drawing>
      </w:r>
    </w:p>
    <w:p w:rsidR="00F9289A" w:rsidRDefault="00EB05D4" w:rsidP="008B3578">
      <w:pPr>
        <w:autoSpaceDE w:val="0"/>
        <w:autoSpaceDN w:val="0"/>
        <w:adjustRightInd w:val="0"/>
        <w:spacing w:after="0" w:line="240" w:lineRule="auto"/>
        <w:rPr>
          <w:rFonts w:ascii="Simplified Arabic" w:hAnsi="Simplified Arabic" w:cs="Simplified Arabic"/>
          <w:sz w:val="20"/>
          <w:szCs w:val="20"/>
          <w:rtl/>
          <w:lang w:bidi="ar-IQ"/>
        </w:rPr>
      </w:pPr>
      <w:r>
        <w:rPr>
          <w:rFonts w:ascii="Simplified Arabic" w:hAnsi="Simplified Arabic" w:cs="Simplified Arabic" w:hint="cs"/>
          <w:noProof/>
          <w:sz w:val="20"/>
          <w:szCs w:val="20"/>
        </w:rPr>
        <w:drawing>
          <wp:inline distT="0" distB="0" distL="0" distR="0" wp14:anchorId="47197FED" wp14:editId="384D9099">
            <wp:extent cx="5270500" cy="1992630"/>
            <wp:effectExtent l="0" t="0" r="6350" b="7620"/>
            <wp:docPr id="6" name="صورة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5270500" cy="1992630"/>
                    </a:xfrm>
                    <a:prstGeom prst="rect">
                      <a:avLst/>
                    </a:prstGeom>
                    <a:noFill/>
                    <a:ln>
                      <a:noFill/>
                    </a:ln>
                  </pic:spPr>
                </pic:pic>
              </a:graphicData>
            </a:graphic>
          </wp:inline>
        </w:drawing>
      </w:r>
    </w:p>
    <w:p w:rsidR="00A83F61" w:rsidRPr="00090983" w:rsidRDefault="00F547E2" w:rsidP="008B3578">
      <w:pPr>
        <w:autoSpaceDE w:val="0"/>
        <w:autoSpaceDN w:val="0"/>
        <w:adjustRightInd w:val="0"/>
        <w:spacing w:after="0" w:line="240" w:lineRule="auto"/>
        <w:rPr>
          <w:rFonts w:ascii="Simplified Arabic" w:hAnsi="Simplified Arabic" w:cs="Simplified Arabic"/>
          <w:sz w:val="24"/>
          <w:szCs w:val="24"/>
          <w:rtl/>
          <w:lang w:bidi="ar-IQ"/>
        </w:rPr>
      </w:pPr>
      <w:r>
        <w:rPr>
          <w:rFonts w:ascii="Simplified Arabic" w:hAnsi="Simplified Arabic" w:cs="Simplified Arabic" w:hint="cs"/>
          <w:sz w:val="24"/>
          <w:szCs w:val="24"/>
          <w:rtl/>
          <w:lang w:bidi="ar-IQ"/>
        </w:rPr>
        <w:t xml:space="preserve">    </w:t>
      </w:r>
      <w:r w:rsidR="00EB05D4" w:rsidRPr="00090983">
        <w:rPr>
          <w:rFonts w:ascii="Simplified Arabic" w:hAnsi="Simplified Arabic" w:cs="Simplified Arabic" w:hint="cs"/>
          <w:sz w:val="24"/>
          <w:szCs w:val="24"/>
          <w:rtl/>
          <w:lang w:bidi="ar-IQ"/>
        </w:rPr>
        <w:t>(عوض :2006 ص</w:t>
      </w:r>
      <w:r w:rsidR="00090983" w:rsidRPr="00090983">
        <w:rPr>
          <w:rFonts w:ascii="Simplified Arabic" w:hAnsi="Simplified Arabic" w:cs="Simplified Arabic" w:hint="cs"/>
          <w:sz w:val="24"/>
          <w:szCs w:val="24"/>
          <w:rtl/>
          <w:lang w:bidi="ar-IQ"/>
        </w:rPr>
        <w:t>29-39)</w:t>
      </w:r>
    </w:p>
    <w:p w:rsidR="00A83F61" w:rsidRDefault="00A83F61" w:rsidP="008B3578">
      <w:pPr>
        <w:autoSpaceDE w:val="0"/>
        <w:autoSpaceDN w:val="0"/>
        <w:adjustRightInd w:val="0"/>
        <w:spacing w:after="0" w:line="240" w:lineRule="auto"/>
        <w:rPr>
          <w:rFonts w:ascii="Simplified Arabic" w:hAnsi="Simplified Arabic" w:cs="Simplified Arabic"/>
          <w:sz w:val="20"/>
          <w:szCs w:val="20"/>
          <w:rtl/>
          <w:lang w:bidi="ar-IQ"/>
        </w:rPr>
      </w:pPr>
    </w:p>
    <w:p w:rsidR="00A83F61" w:rsidRDefault="00A83F61" w:rsidP="008B3578">
      <w:pPr>
        <w:autoSpaceDE w:val="0"/>
        <w:autoSpaceDN w:val="0"/>
        <w:adjustRightInd w:val="0"/>
        <w:spacing w:after="0" w:line="240" w:lineRule="auto"/>
        <w:rPr>
          <w:rFonts w:ascii="Simplified Arabic" w:hAnsi="Simplified Arabic" w:cs="Simplified Arabic"/>
          <w:sz w:val="20"/>
          <w:szCs w:val="20"/>
          <w:rtl/>
          <w:lang w:bidi="ar-IQ"/>
        </w:rPr>
      </w:pPr>
    </w:p>
    <w:p w:rsidR="00A83F61" w:rsidRDefault="00A83F61" w:rsidP="008B3578">
      <w:pPr>
        <w:autoSpaceDE w:val="0"/>
        <w:autoSpaceDN w:val="0"/>
        <w:adjustRightInd w:val="0"/>
        <w:spacing w:after="0" w:line="240" w:lineRule="auto"/>
        <w:rPr>
          <w:rFonts w:ascii="Simplified Arabic" w:hAnsi="Simplified Arabic" w:cs="Simplified Arabic"/>
          <w:sz w:val="20"/>
          <w:szCs w:val="20"/>
          <w:rtl/>
          <w:lang w:bidi="ar-IQ"/>
        </w:rPr>
      </w:pPr>
    </w:p>
    <w:p w:rsidR="00A83F61" w:rsidRDefault="00A83F61" w:rsidP="008B3578">
      <w:pPr>
        <w:autoSpaceDE w:val="0"/>
        <w:autoSpaceDN w:val="0"/>
        <w:adjustRightInd w:val="0"/>
        <w:spacing w:after="0" w:line="240" w:lineRule="auto"/>
        <w:rPr>
          <w:rFonts w:ascii="Simplified Arabic" w:hAnsi="Simplified Arabic" w:cs="Simplified Arabic"/>
          <w:sz w:val="20"/>
          <w:szCs w:val="20"/>
          <w:rtl/>
          <w:lang w:bidi="ar-IQ"/>
        </w:rPr>
      </w:pPr>
    </w:p>
    <w:p w:rsidR="002165AB" w:rsidRDefault="002165AB" w:rsidP="008B3578">
      <w:pPr>
        <w:autoSpaceDE w:val="0"/>
        <w:autoSpaceDN w:val="0"/>
        <w:adjustRightInd w:val="0"/>
        <w:spacing w:after="0" w:line="240" w:lineRule="auto"/>
        <w:rPr>
          <w:rFonts w:ascii="Simplified Arabic" w:hAnsi="Simplified Arabic" w:cs="Simplified Arabic"/>
          <w:b/>
          <w:bCs/>
          <w:sz w:val="40"/>
          <w:szCs w:val="40"/>
          <w:u w:val="single"/>
          <w:rtl/>
          <w:lang w:bidi="ar-IQ"/>
        </w:rPr>
      </w:pPr>
    </w:p>
    <w:p w:rsidR="002165AB" w:rsidRDefault="002165AB" w:rsidP="008B3578">
      <w:pPr>
        <w:autoSpaceDE w:val="0"/>
        <w:autoSpaceDN w:val="0"/>
        <w:adjustRightInd w:val="0"/>
        <w:spacing w:after="0" w:line="240" w:lineRule="auto"/>
        <w:rPr>
          <w:rFonts w:ascii="Simplified Arabic" w:hAnsi="Simplified Arabic" w:cs="Simplified Arabic"/>
          <w:b/>
          <w:bCs/>
          <w:sz w:val="40"/>
          <w:szCs w:val="40"/>
          <w:u w:val="single"/>
          <w:rtl/>
          <w:lang w:bidi="ar-IQ"/>
        </w:rPr>
      </w:pPr>
    </w:p>
    <w:p w:rsidR="002165AB" w:rsidRDefault="002165AB" w:rsidP="008B3578">
      <w:pPr>
        <w:autoSpaceDE w:val="0"/>
        <w:autoSpaceDN w:val="0"/>
        <w:adjustRightInd w:val="0"/>
        <w:spacing w:after="0" w:line="240" w:lineRule="auto"/>
        <w:rPr>
          <w:rFonts w:ascii="Simplified Arabic" w:hAnsi="Simplified Arabic" w:cs="Simplified Arabic"/>
          <w:b/>
          <w:bCs/>
          <w:sz w:val="40"/>
          <w:szCs w:val="40"/>
          <w:u w:val="single"/>
          <w:rtl/>
          <w:lang w:bidi="ar-IQ"/>
        </w:rPr>
      </w:pPr>
    </w:p>
    <w:p w:rsidR="002165AB" w:rsidRDefault="002165AB" w:rsidP="008B3578">
      <w:pPr>
        <w:autoSpaceDE w:val="0"/>
        <w:autoSpaceDN w:val="0"/>
        <w:adjustRightInd w:val="0"/>
        <w:spacing w:after="0" w:line="240" w:lineRule="auto"/>
        <w:rPr>
          <w:rFonts w:ascii="Simplified Arabic" w:hAnsi="Simplified Arabic" w:cs="Simplified Arabic"/>
          <w:b/>
          <w:bCs/>
          <w:sz w:val="40"/>
          <w:szCs w:val="40"/>
          <w:u w:val="single"/>
          <w:rtl/>
          <w:lang w:bidi="ar-IQ"/>
        </w:rPr>
      </w:pPr>
    </w:p>
    <w:p w:rsidR="002165AB" w:rsidRDefault="002165AB" w:rsidP="008B3578">
      <w:pPr>
        <w:autoSpaceDE w:val="0"/>
        <w:autoSpaceDN w:val="0"/>
        <w:adjustRightInd w:val="0"/>
        <w:spacing w:after="0" w:line="240" w:lineRule="auto"/>
        <w:rPr>
          <w:rFonts w:ascii="Simplified Arabic" w:hAnsi="Simplified Arabic" w:cs="Simplified Arabic"/>
          <w:b/>
          <w:bCs/>
          <w:sz w:val="40"/>
          <w:szCs w:val="40"/>
          <w:u w:val="single"/>
          <w:rtl/>
          <w:lang w:bidi="ar-IQ"/>
        </w:rPr>
      </w:pPr>
    </w:p>
    <w:sectPr w:rsidR="002165AB" w:rsidSect="006F36FA">
      <w:footerReference w:type="default" r:id="rId15"/>
      <w:pgSz w:w="11906" w:h="16838"/>
      <w:pgMar w:top="1440" w:right="1800" w:bottom="1440" w:left="1800" w:header="708" w:footer="708" w:gutter="0"/>
      <w:pgBorders w:display="firstPage" w:offsetFrom="page">
        <w:top w:val="thinThickThinSmallGap" w:sz="24" w:space="24" w:color="auto"/>
        <w:left w:val="thinThickThinSmallGap" w:sz="24" w:space="24" w:color="auto"/>
        <w:bottom w:val="thinThickThinSmallGap" w:sz="24" w:space="24" w:color="auto"/>
        <w:right w:val="thinThickThinSmallGap" w:sz="24" w:space="24" w:color="auto"/>
      </w:pgBorders>
      <w:pgNumType w:start="0"/>
      <w:cols w:space="708"/>
      <w:titlePg/>
      <w:bidi/>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42BF0" w:rsidRDefault="00D42BF0" w:rsidP="001A3768">
      <w:pPr>
        <w:spacing w:after="0" w:line="240" w:lineRule="auto"/>
      </w:pPr>
      <w:r>
        <w:separator/>
      </w:r>
    </w:p>
  </w:endnote>
  <w:endnote w:type="continuationSeparator" w:id="0">
    <w:p w:rsidR="00D42BF0" w:rsidRDefault="00D42BF0" w:rsidP="001A376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plified Arabic">
    <w:panose1 w:val="02020603050405020304"/>
    <w:charset w:val="00"/>
    <w:family w:val="roman"/>
    <w:pitch w:val="variable"/>
    <w:sig w:usb0="00002003" w:usb1="00000000" w:usb2="00000008" w:usb3="00000000" w:csb0="0000004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pPr w:leftFromText="187" w:rightFromText="187" w:vertAnchor="text" w:tblpXSpec="right" w:tblpY="1"/>
      <w:bidiVisual/>
      <w:tblW w:w="5000" w:type="pct"/>
      <w:tblLook w:val="04A0" w:firstRow="1" w:lastRow="0" w:firstColumn="1" w:lastColumn="0" w:noHBand="0" w:noVBand="1"/>
    </w:tblPr>
    <w:tblGrid>
      <w:gridCol w:w="3786"/>
      <w:gridCol w:w="949"/>
      <w:gridCol w:w="3787"/>
    </w:tblGrid>
    <w:tr w:rsidR="006F36FA">
      <w:trPr>
        <w:trHeight w:val="151"/>
      </w:trPr>
      <w:tc>
        <w:tcPr>
          <w:tcW w:w="2250" w:type="pct"/>
          <w:tcBorders>
            <w:bottom w:val="single" w:sz="4" w:space="0" w:color="4F81BD" w:themeColor="accent1"/>
          </w:tcBorders>
        </w:tcPr>
        <w:p w:rsidR="006F36FA" w:rsidRDefault="006F36FA">
          <w:pPr>
            <w:pStyle w:val="Header"/>
            <w:rPr>
              <w:rFonts w:asciiTheme="majorHAnsi" w:eastAsiaTheme="majorEastAsia" w:hAnsiTheme="majorHAnsi" w:cstheme="majorBidi"/>
              <w:b/>
              <w:bCs/>
            </w:rPr>
          </w:pPr>
        </w:p>
      </w:tc>
      <w:tc>
        <w:tcPr>
          <w:tcW w:w="500" w:type="pct"/>
          <w:vMerge w:val="restart"/>
          <w:noWrap/>
          <w:vAlign w:val="center"/>
        </w:tcPr>
        <w:p w:rsidR="006F36FA" w:rsidRDefault="006F36FA">
          <w:pPr>
            <w:pStyle w:val="NoSpacing"/>
            <w:rPr>
              <w:rFonts w:asciiTheme="majorHAnsi" w:eastAsiaTheme="majorEastAsia" w:hAnsiTheme="majorHAnsi" w:cstheme="majorBidi"/>
            </w:rPr>
          </w:pPr>
          <w:r>
            <w:rPr>
              <w:rFonts w:asciiTheme="majorHAnsi" w:eastAsiaTheme="majorEastAsia" w:hAnsiTheme="majorHAnsi" w:cstheme="majorBidi"/>
              <w:b/>
              <w:bCs/>
              <w:rtl/>
              <w:lang w:val="ar-SA"/>
            </w:rPr>
            <w:t xml:space="preserve">الصفحة </w:t>
          </w:r>
          <w:r>
            <w:fldChar w:fldCharType="begin"/>
          </w:r>
          <w:r>
            <w:instrText>PAGE  \* MERGEFORMAT</w:instrText>
          </w:r>
          <w:r>
            <w:fldChar w:fldCharType="separate"/>
          </w:r>
          <w:r w:rsidR="00A54FA2" w:rsidRPr="00A54FA2">
            <w:rPr>
              <w:rFonts w:asciiTheme="majorHAnsi" w:eastAsiaTheme="majorEastAsia" w:hAnsiTheme="majorHAnsi" w:cstheme="majorBidi"/>
              <w:b/>
              <w:bCs/>
              <w:noProof/>
              <w:rtl/>
              <w:lang w:val="ar-SA"/>
            </w:rPr>
            <w:t>5</w:t>
          </w:r>
          <w:r>
            <w:rPr>
              <w:rFonts w:asciiTheme="majorHAnsi" w:eastAsiaTheme="majorEastAsia" w:hAnsiTheme="majorHAnsi" w:cstheme="majorBidi"/>
              <w:b/>
              <w:bCs/>
            </w:rPr>
            <w:fldChar w:fldCharType="end"/>
          </w:r>
        </w:p>
      </w:tc>
      <w:tc>
        <w:tcPr>
          <w:tcW w:w="2250" w:type="pct"/>
          <w:tcBorders>
            <w:bottom w:val="single" w:sz="4" w:space="0" w:color="4F81BD" w:themeColor="accent1"/>
          </w:tcBorders>
        </w:tcPr>
        <w:p w:rsidR="006F36FA" w:rsidRDefault="006F36FA">
          <w:pPr>
            <w:pStyle w:val="Header"/>
            <w:rPr>
              <w:rFonts w:asciiTheme="majorHAnsi" w:eastAsiaTheme="majorEastAsia" w:hAnsiTheme="majorHAnsi" w:cstheme="majorBidi"/>
              <w:b/>
              <w:bCs/>
            </w:rPr>
          </w:pPr>
        </w:p>
      </w:tc>
    </w:tr>
    <w:tr w:rsidR="006F36FA">
      <w:trPr>
        <w:trHeight w:val="150"/>
      </w:trPr>
      <w:tc>
        <w:tcPr>
          <w:tcW w:w="2250" w:type="pct"/>
          <w:tcBorders>
            <w:top w:val="single" w:sz="4" w:space="0" w:color="4F81BD" w:themeColor="accent1"/>
          </w:tcBorders>
        </w:tcPr>
        <w:p w:rsidR="006F36FA" w:rsidRDefault="006F36FA">
          <w:pPr>
            <w:pStyle w:val="Header"/>
            <w:rPr>
              <w:rFonts w:asciiTheme="majorHAnsi" w:eastAsiaTheme="majorEastAsia" w:hAnsiTheme="majorHAnsi" w:cstheme="majorBidi"/>
              <w:b/>
              <w:bCs/>
            </w:rPr>
          </w:pPr>
        </w:p>
      </w:tc>
      <w:tc>
        <w:tcPr>
          <w:tcW w:w="500" w:type="pct"/>
          <w:vMerge/>
        </w:tcPr>
        <w:p w:rsidR="006F36FA" w:rsidRDefault="006F36FA">
          <w:pPr>
            <w:pStyle w:val="Header"/>
            <w:jc w:val="center"/>
            <w:rPr>
              <w:rFonts w:asciiTheme="majorHAnsi" w:eastAsiaTheme="majorEastAsia" w:hAnsiTheme="majorHAnsi" w:cstheme="majorBidi"/>
              <w:b/>
              <w:bCs/>
            </w:rPr>
          </w:pPr>
        </w:p>
      </w:tc>
      <w:tc>
        <w:tcPr>
          <w:tcW w:w="2250" w:type="pct"/>
          <w:tcBorders>
            <w:top w:val="single" w:sz="4" w:space="0" w:color="4F81BD" w:themeColor="accent1"/>
          </w:tcBorders>
        </w:tcPr>
        <w:p w:rsidR="006F36FA" w:rsidRDefault="006F36FA">
          <w:pPr>
            <w:pStyle w:val="Header"/>
            <w:rPr>
              <w:rFonts w:asciiTheme="majorHAnsi" w:eastAsiaTheme="majorEastAsia" w:hAnsiTheme="majorHAnsi" w:cstheme="majorBidi"/>
              <w:b/>
              <w:bCs/>
            </w:rPr>
          </w:pPr>
        </w:p>
      </w:tc>
    </w:tr>
  </w:tbl>
  <w:p w:rsidR="001A3768" w:rsidRDefault="001A3768">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42BF0" w:rsidRDefault="00D42BF0" w:rsidP="001A3768">
      <w:pPr>
        <w:spacing w:after="0" w:line="240" w:lineRule="auto"/>
      </w:pPr>
      <w:r>
        <w:separator/>
      </w:r>
    </w:p>
  </w:footnote>
  <w:footnote w:type="continuationSeparator" w:id="0">
    <w:p w:rsidR="00D42BF0" w:rsidRDefault="00D42BF0" w:rsidP="001A3768">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929F2"/>
    <w:multiLevelType w:val="hybridMultilevel"/>
    <w:tmpl w:val="D5E666F4"/>
    <w:lvl w:ilvl="0" w:tplc="A2F07736">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CCA1FBC"/>
    <w:multiLevelType w:val="hybridMultilevel"/>
    <w:tmpl w:val="9372F364"/>
    <w:lvl w:ilvl="0" w:tplc="1FE61420">
      <w:numFmt w:val="bullet"/>
      <w:lvlText w:val=""/>
      <w:lvlJc w:val="left"/>
      <w:pPr>
        <w:ind w:left="720" w:hanging="360"/>
      </w:pPr>
      <w:rPr>
        <w:rFonts w:ascii="Symbol" w:eastAsiaTheme="minorHAnsi" w:hAnsi="Symbol" w:cstheme="minorBidi" w:hint="default"/>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056376F"/>
    <w:multiLevelType w:val="hybridMultilevel"/>
    <w:tmpl w:val="D9180476"/>
    <w:lvl w:ilvl="0" w:tplc="A2F07736">
      <w:start w:val="1"/>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2D7A529A"/>
    <w:multiLevelType w:val="hybridMultilevel"/>
    <w:tmpl w:val="B70E4828"/>
    <w:lvl w:ilvl="0" w:tplc="A2F07736">
      <w:start w:val="1"/>
      <w:numFmt w:val="bullet"/>
      <w:lvlText w:val="-"/>
      <w:lvlJc w:val="left"/>
      <w:pPr>
        <w:ind w:left="1440" w:hanging="360"/>
      </w:pPr>
      <w:rPr>
        <w:rFonts w:ascii="Times New Roman" w:hAnsi="Times New Roman" w:cs="Times New Roman" w:hint="default"/>
        <w:sz w:val="22"/>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4">
    <w:nsid w:val="329004C7"/>
    <w:multiLevelType w:val="hybridMultilevel"/>
    <w:tmpl w:val="04D4B2C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44DE4C68"/>
    <w:multiLevelType w:val="hybridMultilevel"/>
    <w:tmpl w:val="EB84E3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4EF66BB3"/>
    <w:multiLevelType w:val="hybridMultilevel"/>
    <w:tmpl w:val="9FAC36F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6A2D7E1A"/>
    <w:multiLevelType w:val="hybridMultilevel"/>
    <w:tmpl w:val="F3523F38"/>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8">
    <w:nsid w:val="6D7C7DE5"/>
    <w:multiLevelType w:val="hybridMultilevel"/>
    <w:tmpl w:val="0708357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79587148"/>
    <w:multiLevelType w:val="hybridMultilevel"/>
    <w:tmpl w:val="4ED8460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7"/>
  </w:num>
  <w:num w:numId="3">
    <w:abstractNumId w:val="0"/>
  </w:num>
  <w:num w:numId="4">
    <w:abstractNumId w:val="2"/>
  </w:num>
  <w:num w:numId="5">
    <w:abstractNumId w:val="5"/>
  </w:num>
  <w:num w:numId="6">
    <w:abstractNumId w:val="1"/>
  </w:num>
  <w:num w:numId="7">
    <w:abstractNumId w:val="8"/>
  </w:num>
  <w:num w:numId="8">
    <w:abstractNumId w:val="9"/>
  </w:num>
  <w:num w:numId="9">
    <w:abstractNumId w:val="6"/>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84863"/>
    <w:rsid w:val="000329C4"/>
    <w:rsid w:val="00090983"/>
    <w:rsid w:val="000D5745"/>
    <w:rsid w:val="00116D86"/>
    <w:rsid w:val="0012306C"/>
    <w:rsid w:val="00146073"/>
    <w:rsid w:val="00184863"/>
    <w:rsid w:val="00192208"/>
    <w:rsid w:val="001A3768"/>
    <w:rsid w:val="001A56D3"/>
    <w:rsid w:val="00211E5F"/>
    <w:rsid w:val="002165AB"/>
    <w:rsid w:val="00216849"/>
    <w:rsid w:val="0024084E"/>
    <w:rsid w:val="00240DA2"/>
    <w:rsid w:val="0029425E"/>
    <w:rsid w:val="002E6502"/>
    <w:rsid w:val="00307FA0"/>
    <w:rsid w:val="004856FE"/>
    <w:rsid w:val="00486E87"/>
    <w:rsid w:val="004F56ED"/>
    <w:rsid w:val="00512093"/>
    <w:rsid w:val="00551323"/>
    <w:rsid w:val="005B253C"/>
    <w:rsid w:val="005C5FCC"/>
    <w:rsid w:val="005E4488"/>
    <w:rsid w:val="006F36FA"/>
    <w:rsid w:val="0075018C"/>
    <w:rsid w:val="007510B7"/>
    <w:rsid w:val="008661DD"/>
    <w:rsid w:val="008B3578"/>
    <w:rsid w:val="008E72E7"/>
    <w:rsid w:val="008F4F28"/>
    <w:rsid w:val="0096729E"/>
    <w:rsid w:val="00A11D47"/>
    <w:rsid w:val="00A54FA2"/>
    <w:rsid w:val="00A83F61"/>
    <w:rsid w:val="00B06DA3"/>
    <w:rsid w:val="00B82E3F"/>
    <w:rsid w:val="00BA7394"/>
    <w:rsid w:val="00BB140E"/>
    <w:rsid w:val="00BD7432"/>
    <w:rsid w:val="00BF4BBB"/>
    <w:rsid w:val="00C4466F"/>
    <w:rsid w:val="00CA0C72"/>
    <w:rsid w:val="00CF3DC4"/>
    <w:rsid w:val="00D07EF9"/>
    <w:rsid w:val="00D14D1A"/>
    <w:rsid w:val="00D42BF0"/>
    <w:rsid w:val="00D564EB"/>
    <w:rsid w:val="00DA760F"/>
    <w:rsid w:val="00DF7B2D"/>
    <w:rsid w:val="00E04A8A"/>
    <w:rsid w:val="00EA3B87"/>
    <w:rsid w:val="00EB05D4"/>
    <w:rsid w:val="00F547E2"/>
    <w:rsid w:val="00F9289A"/>
    <w:rsid w:val="00F95402"/>
    <w:rsid w:val="00FA6B6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FCC"/>
    <w:rPr>
      <w:rFonts w:ascii="Tahoma" w:hAnsi="Tahoma" w:cs="Tahoma"/>
      <w:sz w:val="16"/>
      <w:szCs w:val="16"/>
    </w:rPr>
  </w:style>
  <w:style w:type="character" w:styleId="Hyperlink">
    <w:name w:val="Hyperlink"/>
    <w:basedOn w:val="DefaultParagraphFont"/>
    <w:uiPriority w:val="99"/>
    <w:unhideWhenUsed/>
    <w:rsid w:val="00EA3B87"/>
    <w:rPr>
      <w:color w:val="0000FF" w:themeColor="hyperlink"/>
      <w:u w:val="single"/>
    </w:rPr>
  </w:style>
  <w:style w:type="character" w:styleId="FollowedHyperlink">
    <w:name w:val="FollowedHyperlink"/>
    <w:basedOn w:val="DefaultParagraphFont"/>
    <w:uiPriority w:val="99"/>
    <w:semiHidden/>
    <w:unhideWhenUsed/>
    <w:rsid w:val="00EA3B87"/>
    <w:rPr>
      <w:color w:val="800080" w:themeColor="followedHyperlink"/>
      <w:u w:val="single"/>
    </w:rPr>
  </w:style>
  <w:style w:type="paragraph" w:styleId="ListParagraph">
    <w:name w:val="List Paragraph"/>
    <w:basedOn w:val="Normal"/>
    <w:uiPriority w:val="34"/>
    <w:qFormat/>
    <w:rsid w:val="008661DD"/>
    <w:pPr>
      <w:ind w:left="720"/>
      <w:contextualSpacing/>
    </w:pPr>
  </w:style>
  <w:style w:type="paragraph" w:styleId="Header">
    <w:name w:val="header"/>
    <w:basedOn w:val="Normal"/>
    <w:link w:val="HeaderChar"/>
    <w:uiPriority w:val="99"/>
    <w:unhideWhenUsed/>
    <w:rsid w:val="001A37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1A3768"/>
  </w:style>
  <w:style w:type="paragraph" w:styleId="Footer">
    <w:name w:val="footer"/>
    <w:basedOn w:val="Normal"/>
    <w:link w:val="FooterChar"/>
    <w:uiPriority w:val="99"/>
    <w:unhideWhenUsed/>
    <w:rsid w:val="001A37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1A3768"/>
  </w:style>
  <w:style w:type="paragraph" w:styleId="NoSpacing">
    <w:name w:val="No Spacing"/>
    <w:link w:val="NoSpacingChar"/>
    <w:uiPriority w:val="1"/>
    <w:qFormat/>
    <w:rsid w:val="006F36FA"/>
    <w:pPr>
      <w:bidi/>
      <w:spacing w:after="0" w:line="240" w:lineRule="auto"/>
    </w:pPr>
    <w:rPr>
      <w:rFonts w:eastAsiaTheme="minorEastAsia"/>
    </w:rPr>
  </w:style>
  <w:style w:type="character" w:customStyle="1" w:styleId="NoSpacingChar">
    <w:name w:val="No Spacing Char"/>
    <w:basedOn w:val="DefaultParagraphFont"/>
    <w:link w:val="NoSpacing"/>
    <w:uiPriority w:val="1"/>
    <w:rsid w:val="006F36FA"/>
    <w:rPr>
      <w:rFonts w:eastAsiaTheme="minorEastAsi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bidi/>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5C5FCC"/>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C5FCC"/>
    <w:rPr>
      <w:rFonts w:ascii="Tahoma" w:hAnsi="Tahoma" w:cs="Tahoma"/>
      <w:sz w:val="16"/>
      <w:szCs w:val="16"/>
    </w:rPr>
  </w:style>
  <w:style w:type="character" w:styleId="Hyperlink">
    <w:name w:val="Hyperlink"/>
    <w:basedOn w:val="DefaultParagraphFont"/>
    <w:uiPriority w:val="99"/>
    <w:unhideWhenUsed/>
    <w:rsid w:val="00EA3B87"/>
    <w:rPr>
      <w:color w:val="0000FF" w:themeColor="hyperlink"/>
      <w:u w:val="single"/>
    </w:rPr>
  </w:style>
  <w:style w:type="character" w:styleId="FollowedHyperlink">
    <w:name w:val="FollowedHyperlink"/>
    <w:basedOn w:val="DefaultParagraphFont"/>
    <w:uiPriority w:val="99"/>
    <w:semiHidden/>
    <w:unhideWhenUsed/>
    <w:rsid w:val="00EA3B87"/>
    <w:rPr>
      <w:color w:val="800080" w:themeColor="followedHyperlink"/>
      <w:u w:val="single"/>
    </w:rPr>
  </w:style>
  <w:style w:type="paragraph" w:styleId="ListParagraph">
    <w:name w:val="List Paragraph"/>
    <w:basedOn w:val="Normal"/>
    <w:uiPriority w:val="34"/>
    <w:qFormat/>
    <w:rsid w:val="008661DD"/>
    <w:pPr>
      <w:ind w:left="720"/>
      <w:contextualSpacing/>
    </w:pPr>
  </w:style>
  <w:style w:type="paragraph" w:styleId="Header">
    <w:name w:val="header"/>
    <w:basedOn w:val="Normal"/>
    <w:link w:val="HeaderChar"/>
    <w:uiPriority w:val="99"/>
    <w:unhideWhenUsed/>
    <w:rsid w:val="001A3768"/>
    <w:pPr>
      <w:tabs>
        <w:tab w:val="center" w:pos="4153"/>
        <w:tab w:val="right" w:pos="8306"/>
      </w:tabs>
      <w:spacing w:after="0" w:line="240" w:lineRule="auto"/>
    </w:pPr>
  </w:style>
  <w:style w:type="character" w:customStyle="1" w:styleId="HeaderChar">
    <w:name w:val="Header Char"/>
    <w:basedOn w:val="DefaultParagraphFont"/>
    <w:link w:val="Header"/>
    <w:uiPriority w:val="99"/>
    <w:rsid w:val="001A3768"/>
  </w:style>
  <w:style w:type="paragraph" w:styleId="Footer">
    <w:name w:val="footer"/>
    <w:basedOn w:val="Normal"/>
    <w:link w:val="FooterChar"/>
    <w:uiPriority w:val="99"/>
    <w:unhideWhenUsed/>
    <w:rsid w:val="001A3768"/>
    <w:pPr>
      <w:tabs>
        <w:tab w:val="center" w:pos="4153"/>
        <w:tab w:val="right" w:pos="8306"/>
      </w:tabs>
      <w:spacing w:after="0" w:line="240" w:lineRule="auto"/>
    </w:pPr>
  </w:style>
  <w:style w:type="character" w:customStyle="1" w:styleId="FooterChar">
    <w:name w:val="Footer Char"/>
    <w:basedOn w:val="DefaultParagraphFont"/>
    <w:link w:val="Footer"/>
    <w:uiPriority w:val="99"/>
    <w:rsid w:val="001A3768"/>
  </w:style>
  <w:style w:type="paragraph" w:styleId="NoSpacing">
    <w:name w:val="No Spacing"/>
    <w:link w:val="NoSpacingChar"/>
    <w:uiPriority w:val="1"/>
    <w:qFormat/>
    <w:rsid w:val="006F36FA"/>
    <w:pPr>
      <w:bidi/>
      <w:spacing w:after="0" w:line="240" w:lineRule="auto"/>
    </w:pPr>
    <w:rPr>
      <w:rFonts w:eastAsiaTheme="minorEastAsia"/>
    </w:rPr>
  </w:style>
  <w:style w:type="character" w:customStyle="1" w:styleId="NoSpacingChar">
    <w:name w:val="No Spacing Char"/>
    <w:basedOn w:val="DefaultParagraphFont"/>
    <w:link w:val="NoSpacing"/>
    <w:uiPriority w:val="1"/>
    <w:rsid w:val="006F36FA"/>
    <w:rPr>
      <w:rFonts w:eastAsiaTheme="minorEastAsi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emf"/><Relationship Id="rId4" Type="http://schemas.microsoft.com/office/2007/relationships/stylesWithEffects" Target="stylesWithEffects.xml"/><Relationship Id="rId9" Type="http://schemas.openxmlformats.org/officeDocument/2006/relationships/image" Target="media/image1.emf"/><Relationship Id="rId14" Type="http://schemas.openxmlformats.org/officeDocument/2006/relationships/image" Target="media/image6.png"/></Relationships>
</file>

<file path=word/theme/theme1.xml><?xml version="1.0" encoding="utf-8"?>
<a:theme xmlns:a="http://schemas.openxmlformats.org/drawingml/2006/main" name="نسق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D5E22EF-053F-438A-A384-7188B204BDE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346</TotalTime>
  <Pages>6</Pages>
  <Words>542</Words>
  <Characters>3093</Characters>
  <Application>Microsoft Office Word</Application>
  <DocSecurity>0</DocSecurity>
  <Lines>25</Lines>
  <Paragraphs>7</Paragraphs>
  <ScaleCrop>false</ScaleCrop>
  <HeadingPairs>
    <vt:vector size="2" baseType="variant">
      <vt:variant>
        <vt:lpstr>العنوان</vt:lpstr>
      </vt:variant>
      <vt:variant>
        <vt:i4>1</vt:i4>
      </vt:variant>
    </vt:vector>
  </HeadingPairs>
  <TitlesOfParts>
    <vt:vector size="1" baseType="lpstr">
      <vt:lpstr/>
    </vt:vector>
  </TitlesOfParts>
  <Company>فراس الصعيو</Company>
  <LinksUpToDate>false</LinksUpToDate>
  <CharactersWithSpaces>3628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shshsh</dc:creator>
  <cp:lastModifiedBy>DR.Ahmed Saker</cp:lastModifiedBy>
  <cp:revision>12</cp:revision>
  <cp:lastPrinted>2017-02-12T03:16:00Z</cp:lastPrinted>
  <dcterms:created xsi:type="dcterms:W3CDTF">2017-02-11T15:06:00Z</dcterms:created>
  <dcterms:modified xsi:type="dcterms:W3CDTF">2019-03-24T18:29:00Z</dcterms:modified>
</cp:coreProperties>
</file>